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28BC" w14:textId="6D594CEB" w:rsidR="00FA4085" w:rsidRDefault="00CB2450">
      <w:r>
        <w:rPr>
          <w:noProof/>
        </w:rPr>
        <w:drawing>
          <wp:inline distT="0" distB="0" distL="0" distR="0" wp14:anchorId="15E8BE26" wp14:editId="1CD36524">
            <wp:extent cx="6581775" cy="1400175"/>
            <wp:effectExtent l="0" t="0" r="9525" b="9525"/>
            <wp:docPr id="464566089" name="Picture 1" descr="A close-up of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66089" name="Picture 1" descr="A close-up of a white background"/>
                    <pic:cNvPicPr/>
                  </pic:nvPicPr>
                  <pic:blipFill>
                    <a:blip r:embed="rId8"/>
                    <a:stretch>
                      <a:fillRect/>
                    </a:stretch>
                  </pic:blipFill>
                  <pic:spPr>
                    <a:xfrm>
                      <a:off x="0" y="0"/>
                      <a:ext cx="6581775" cy="1400175"/>
                    </a:xfrm>
                    <a:prstGeom prst="rect">
                      <a:avLst/>
                    </a:prstGeom>
                  </pic:spPr>
                </pic:pic>
              </a:graphicData>
            </a:graphic>
          </wp:inline>
        </w:drawing>
      </w:r>
    </w:p>
    <w:tbl>
      <w:tblPr>
        <w:tblStyle w:val="TableGrid"/>
        <w:tblW w:w="0" w:type="auto"/>
        <w:tblLook w:val="04A0" w:firstRow="1" w:lastRow="0" w:firstColumn="1" w:lastColumn="0" w:noHBand="0" w:noVBand="1"/>
      </w:tblPr>
      <w:tblGrid>
        <w:gridCol w:w="10420"/>
      </w:tblGrid>
      <w:tr w:rsidR="00CB2450" w14:paraId="06E0A0DE" w14:textId="77777777" w:rsidTr="00E97A2F">
        <w:tc>
          <w:tcPr>
            <w:tcW w:w="10420" w:type="dxa"/>
            <w:tcBorders>
              <w:top w:val="single" w:sz="18" w:space="0" w:color="FF0000"/>
              <w:left w:val="single" w:sz="18" w:space="0" w:color="FF0000"/>
              <w:bottom w:val="single" w:sz="18" w:space="0" w:color="FF0000"/>
              <w:right w:val="single" w:sz="18" w:space="0" w:color="FF0000"/>
            </w:tcBorders>
          </w:tcPr>
          <w:p w14:paraId="38916606" w14:textId="77777777" w:rsidR="00CB2450" w:rsidRDefault="00CB2450">
            <w:r>
              <w:t>Dear Parents and Carers,</w:t>
            </w:r>
          </w:p>
          <w:p w14:paraId="57B853D4" w14:textId="77777777" w:rsidR="00CB2450" w:rsidRDefault="00CB2450"/>
          <w:p w14:paraId="3BD461AA" w14:textId="51562B1C" w:rsidR="00E97A2F" w:rsidRDefault="00E941B9" w:rsidP="00802D6A">
            <w:r>
              <w:t xml:space="preserve">We hope that you are all having a lovely half term and managing to enjoy the sunnier spells when we have them.  We </w:t>
            </w:r>
            <w:r w:rsidR="00120117">
              <w:t xml:space="preserve">had a busy first half term of the year and it was wonderful to see everyone settling into the rhythm of school life after the summer break.  </w:t>
            </w:r>
            <w:r w:rsidR="00BF670F">
              <w:t>All</w:t>
            </w:r>
            <w:r w:rsidR="00120117">
              <w:t xml:space="preserve"> the children </w:t>
            </w:r>
            <w:r w:rsidR="009B095E">
              <w:t>who made transitions into school or between classes did so with resilience</w:t>
            </w:r>
            <w:r w:rsidR="00B50179">
              <w:t>, curiosity, courage an</w:t>
            </w:r>
            <w:r w:rsidR="00A864EC">
              <w:t xml:space="preserve">d kindness – demonstrating Ubuntu in everything they did.  </w:t>
            </w:r>
          </w:p>
          <w:p w14:paraId="776E59BA" w14:textId="77777777" w:rsidR="00BF670F" w:rsidRDefault="00BF670F" w:rsidP="00802D6A">
            <w:pPr>
              <w:rPr>
                <w:rFonts w:cstheme="minorHAnsi"/>
              </w:rPr>
            </w:pPr>
          </w:p>
          <w:p w14:paraId="2D73AD51" w14:textId="28C5B842" w:rsidR="00BF670F" w:rsidRDefault="000E3E35" w:rsidP="00802D6A">
            <w:pPr>
              <w:rPr>
                <w:rFonts w:cstheme="minorHAnsi"/>
              </w:rPr>
            </w:pPr>
            <w:r>
              <w:rPr>
                <w:rFonts w:cstheme="minorHAnsi"/>
              </w:rPr>
              <w:t xml:space="preserve">Thank you to the FOTs for arranging the Autumn Gala.  It was well attended and there was a </w:t>
            </w:r>
            <w:r w:rsidR="004644EE">
              <w:rPr>
                <w:rFonts w:cstheme="minorHAnsi"/>
              </w:rPr>
              <w:t>lovely, relaxed</w:t>
            </w:r>
            <w:r>
              <w:rPr>
                <w:rFonts w:cstheme="minorHAnsi"/>
              </w:rPr>
              <w:t xml:space="preserve"> feel with everyone together on the </w:t>
            </w:r>
            <w:r w:rsidR="004644EE">
              <w:rPr>
                <w:rFonts w:cstheme="minorHAnsi"/>
              </w:rPr>
              <w:t>playground behind pre-school.  If</w:t>
            </w:r>
            <w:r w:rsidR="0069350E">
              <w:rPr>
                <w:rFonts w:cstheme="minorHAnsi"/>
              </w:rPr>
              <w:t xml:space="preserve"> you would like to be involve in planning future events with FOTs please speak to our chair Kylie Wilson who will be happy to give you some more information.  The committee are currently planning our Christmas </w:t>
            </w:r>
            <w:r w:rsidR="00D16177">
              <w:rPr>
                <w:rFonts w:cstheme="minorHAnsi"/>
              </w:rPr>
              <w:t>fundraisers,</w:t>
            </w:r>
            <w:r w:rsidR="0069350E">
              <w:rPr>
                <w:rFonts w:cstheme="minorHAnsi"/>
              </w:rPr>
              <w:t xml:space="preserve"> and the raffle is one of the main sources of fundraising </w:t>
            </w:r>
            <w:r w:rsidR="00AF22C0">
              <w:rPr>
                <w:rFonts w:cstheme="minorHAnsi"/>
              </w:rPr>
              <w:t xml:space="preserve">if you know of any businesses that would donate a prize </w:t>
            </w:r>
            <w:r w:rsidR="004C40E2">
              <w:rPr>
                <w:rFonts w:cstheme="minorHAnsi"/>
              </w:rPr>
              <w:t>for our</w:t>
            </w:r>
            <w:r w:rsidR="00AF22C0">
              <w:rPr>
                <w:rFonts w:cstheme="minorHAnsi"/>
              </w:rPr>
              <w:t xml:space="preserve"> </w:t>
            </w:r>
            <w:r w:rsidR="004C40E2">
              <w:rPr>
                <w:rFonts w:cstheme="minorHAnsi"/>
              </w:rPr>
              <w:t>raffle,</w:t>
            </w:r>
            <w:r w:rsidR="00AF22C0">
              <w:rPr>
                <w:rFonts w:cstheme="minorHAnsi"/>
              </w:rPr>
              <w:t xml:space="preserve"> please let me or Kylie know.  </w:t>
            </w:r>
          </w:p>
          <w:p w14:paraId="0B3FF97E" w14:textId="77777777" w:rsidR="00D16177" w:rsidRDefault="00D16177" w:rsidP="00802D6A">
            <w:pPr>
              <w:rPr>
                <w:rFonts w:cstheme="minorHAnsi"/>
              </w:rPr>
            </w:pPr>
          </w:p>
          <w:p w14:paraId="7D698329" w14:textId="5DA55C22" w:rsidR="00D16177" w:rsidRDefault="00D16177" w:rsidP="00802D6A">
            <w:pPr>
              <w:rPr>
                <w:rFonts w:cstheme="minorHAnsi"/>
              </w:rPr>
            </w:pPr>
            <w:r>
              <w:rPr>
                <w:rFonts w:cstheme="minorHAnsi"/>
              </w:rPr>
              <w:t xml:space="preserve">Thank you to everyone, who has stopped for a chat with me on the door </w:t>
            </w:r>
            <w:r w:rsidR="004C40E2">
              <w:rPr>
                <w:rFonts w:cstheme="minorHAnsi"/>
              </w:rPr>
              <w:t>or popped into the office</w:t>
            </w:r>
            <w:r w:rsidR="00A21F58">
              <w:rPr>
                <w:rFonts w:cstheme="minorHAnsi"/>
              </w:rPr>
              <w:t>.  It has been lovely getting to know you all.  I know having a change of headship can be unsettling and you will have lots of questions</w:t>
            </w:r>
            <w:r w:rsidR="00D35AC2">
              <w:rPr>
                <w:rFonts w:cstheme="minorHAnsi"/>
              </w:rPr>
              <w:t>.  Many of the questions so far have been around the curriculum and how we deliver this at Trythall.  Please be assured that we continue to deliver the early years and national curriculum in the same robust way that Trythall staff have always done</w:t>
            </w:r>
            <w:r w:rsidR="00F26C1F">
              <w:rPr>
                <w:rFonts w:cstheme="minorHAnsi"/>
              </w:rPr>
              <w:t>.  We continue to use our outdoors to enhance the learning for all</w:t>
            </w:r>
            <w:r w:rsidR="00753F18">
              <w:rPr>
                <w:rFonts w:cstheme="minorHAnsi"/>
              </w:rPr>
              <w:t xml:space="preserve">, including surfing and a new opportunity to take part in regular forest school sessions </w:t>
            </w:r>
            <w:r w:rsidR="00AB5443">
              <w:rPr>
                <w:rFonts w:cstheme="minorHAnsi"/>
              </w:rPr>
              <w:t>at Higher Keig</w:t>
            </w:r>
            <w:r w:rsidR="001545A5">
              <w:rPr>
                <w:rFonts w:cstheme="minorHAnsi"/>
              </w:rPr>
              <w:t xml:space="preserve">win Farm.  Georgia and I will be taking advantage of an opportunity to upgrade our </w:t>
            </w:r>
            <w:r w:rsidR="008809D3">
              <w:rPr>
                <w:rFonts w:cstheme="minorHAnsi"/>
              </w:rPr>
              <w:t xml:space="preserve">website this </w:t>
            </w:r>
            <w:r w:rsidR="00085739">
              <w:rPr>
                <w:rFonts w:cstheme="minorHAnsi"/>
              </w:rPr>
              <w:t>term,</w:t>
            </w:r>
            <w:r w:rsidR="008809D3">
              <w:rPr>
                <w:rFonts w:cstheme="minorHAnsi"/>
              </w:rPr>
              <w:t xml:space="preserve"> and this will have more information about the curriculum and day to day life at Trythall which we hope you will find useful while also showcasing everything that is uniquely wonderful at Trythall.</w:t>
            </w:r>
          </w:p>
          <w:p w14:paraId="6C84F1AC" w14:textId="77777777" w:rsidR="00085739" w:rsidRDefault="00085739" w:rsidP="00802D6A">
            <w:pPr>
              <w:rPr>
                <w:rFonts w:cstheme="minorHAnsi"/>
              </w:rPr>
            </w:pPr>
          </w:p>
          <w:p w14:paraId="63511449" w14:textId="3F227DD2" w:rsidR="00085739" w:rsidRDefault="00085739" w:rsidP="00802D6A">
            <w:pPr>
              <w:rPr>
                <w:rFonts w:cstheme="minorHAnsi"/>
              </w:rPr>
            </w:pPr>
            <w:r>
              <w:rPr>
                <w:rFonts w:cstheme="minorHAnsi"/>
              </w:rPr>
              <w:t>My teaching commitments are changing up until Christmas</w:t>
            </w:r>
            <w:r w:rsidR="002B157F">
              <w:rPr>
                <w:rFonts w:cstheme="minorHAnsi"/>
              </w:rPr>
              <w:t xml:space="preserve">, I am excited to be working alongside Elizabeth in Class 3 </w:t>
            </w:r>
            <w:r w:rsidR="00AE6EAB">
              <w:rPr>
                <w:rFonts w:cstheme="minorHAnsi"/>
              </w:rPr>
              <w:t xml:space="preserve">as we develop our provision for our youngest pupils.  </w:t>
            </w:r>
            <w:r w:rsidR="0042216C">
              <w:rPr>
                <w:rFonts w:cstheme="minorHAnsi"/>
              </w:rPr>
              <w:t xml:space="preserve">I will be in class </w:t>
            </w:r>
            <w:r w:rsidR="00B61DF2">
              <w:rPr>
                <w:rFonts w:cstheme="minorHAnsi"/>
              </w:rPr>
              <w:t>3 between 9am an</w:t>
            </w:r>
            <w:r w:rsidR="00B531B4">
              <w:rPr>
                <w:rFonts w:cstheme="minorHAnsi"/>
              </w:rPr>
              <w:t>d 11.45</w:t>
            </w:r>
            <w:r w:rsidR="000C4A64">
              <w:rPr>
                <w:rFonts w:cstheme="minorHAnsi"/>
              </w:rPr>
              <w:t xml:space="preserve">am </w:t>
            </w:r>
            <w:r w:rsidR="00B531B4">
              <w:rPr>
                <w:rFonts w:cstheme="minorHAnsi"/>
              </w:rPr>
              <w:t>Monday, Tuesday and Wednesday</w:t>
            </w:r>
            <w:r w:rsidR="00433E2A">
              <w:rPr>
                <w:rFonts w:cstheme="minorHAnsi"/>
              </w:rPr>
              <w:t>, all day on Thursday (Forest School with Reception) and Friday</w:t>
            </w:r>
            <w:r w:rsidR="00C032B2">
              <w:rPr>
                <w:rFonts w:cstheme="minorHAnsi"/>
              </w:rPr>
              <w:t xml:space="preserve">.  </w:t>
            </w:r>
            <w:r w:rsidR="005C3D42">
              <w:rPr>
                <w:rFonts w:cstheme="minorHAnsi"/>
              </w:rPr>
              <w:t xml:space="preserve">In classes </w:t>
            </w:r>
            <w:r w:rsidR="006C540E">
              <w:rPr>
                <w:rFonts w:cstheme="minorHAnsi"/>
              </w:rPr>
              <w:t>1 and 2</w:t>
            </w:r>
            <w:r w:rsidR="00792E81">
              <w:rPr>
                <w:rFonts w:cstheme="minorHAnsi"/>
              </w:rPr>
              <w:t>, Jeanette has been working with individual year groups</w:t>
            </w:r>
            <w:r w:rsidR="00A14BAA">
              <w:rPr>
                <w:rFonts w:cstheme="minorHAnsi"/>
              </w:rPr>
              <w:t xml:space="preserve"> to focus on core subjects as a cohort – this has a</w:t>
            </w:r>
            <w:r w:rsidR="00562429">
              <w:rPr>
                <w:rFonts w:cstheme="minorHAnsi"/>
              </w:rPr>
              <w:t xml:space="preserve"> positive impact on children acquiring year group specific </w:t>
            </w:r>
            <w:r w:rsidR="00E971B1">
              <w:rPr>
                <w:rFonts w:cstheme="minorHAnsi"/>
              </w:rPr>
              <w:t>knowledge and skills in maths, reading and writing.  Elizabeth and I want to adopt a similar model for reception and year 1</w:t>
            </w:r>
            <w:r w:rsidR="00FA3103">
              <w:rPr>
                <w:rFonts w:cstheme="minorHAnsi"/>
              </w:rPr>
              <w:t xml:space="preserve">.  Class 3 will be </w:t>
            </w:r>
            <w:r w:rsidR="00FE24D0">
              <w:rPr>
                <w:rFonts w:cstheme="minorHAnsi"/>
              </w:rPr>
              <w:t xml:space="preserve">split </w:t>
            </w:r>
            <w:r w:rsidR="00FB3E2F">
              <w:rPr>
                <w:rFonts w:cstheme="minorHAnsi"/>
              </w:rPr>
              <w:t xml:space="preserve">into their year groups </w:t>
            </w:r>
            <w:r w:rsidR="00FE24D0">
              <w:rPr>
                <w:rFonts w:cstheme="minorHAnsi"/>
              </w:rPr>
              <w:t>for</w:t>
            </w:r>
            <w:r w:rsidR="004A2443">
              <w:rPr>
                <w:rFonts w:cstheme="minorHAnsi"/>
              </w:rPr>
              <w:t xml:space="preserve"> their input for reading, maths and writing.  Elizabeth</w:t>
            </w:r>
            <w:r w:rsidR="00AB097F">
              <w:rPr>
                <w:rFonts w:cstheme="minorHAnsi"/>
              </w:rPr>
              <w:t xml:space="preserve"> and I will continue to work with both year groups over the course of the term</w:t>
            </w:r>
            <w:r w:rsidR="0045175D">
              <w:rPr>
                <w:rFonts w:cstheme="minorHAnsi"/>
              </w:rPr>
              <w:t xml:space="preserve"> in the continuous ‘play-based environments’ we are developing</w:t>
            </w:r>
            <w:r w:rsidR="0098117A">
              <w:rPr>
                <w:rFonts w:cstheme="minorHAnsi"/>
              </w:rPr>
              <w:t xml:space="preserve"> in the classroom, conservatory and outdoor area</w:t>
            </w:r>
            <w:r w:rsidR="00105372">
              <w:rPr>
                <w:rFonts w:cstheme="minorHAnsi"/>
              </w:rPr>
              <w:t xml:space="preserve">.  </w:t>
            </w:r>
          </w:p>
          <w:p w14:paraId="3BFDCA81" w14:textId="77777777" w:rsidR="00AF22C0" w:rsidRDefault="00AF22C0" w:rsidP="00802D6A">
            <w:pPr>
              <w:rPr>
                <w:rFonts w:cstheme="minorHAnsi"/>
              </w:rPr>
            </w:pPr>
          </w:p>
          <w:p w14:paraId="2D10B2FE" w14:textId="14AD94C5" w:rsidR="00E97A2F" w:rsidRDefault="00E97A2F" w:rsidP="00802D6A">
            <w:pPr>
              <w:rPr>
                <w:rFonts w:cstheme="minorHAnsi"/>
              </w:rPr>
            </w:pPr>
            <w:r>
              <w:rPr>
                <w:rFonts w:cstheme="minorHAnsi"/>
              </w:rPr>
              <w:t xml:space="preserve">We hope that you all </w:t>
            </w:r>
            <w:r w:rsidR="000C07A5">
              <w:rPr>
                <w:rFonts w:cstheme="minorHAnsi"/>
              </w:rPr>
              <w:t xml:space="preserve">enjoy the rest of the half term and look forward to welcoming you back on </w:t>
            </w:r>
            <w:r w:rsidR="002B6DC8">
              <w:rPr>
                <w:rFonts w:cstheme="minorHAnsi"/>
              </w:rPr>
              <w:t>Tuesday 4</w:t>
            </w:r>
            <w:r w:rsidR="002B6DC8" w:rsidRPr="002B6DC8">
              <w:rPr>
                <w:rFonts w:cstheme="minorHAnsi"/>
                <w:vertAlign w:val="superscript"/>
              </w:rPr>
              <w:t>th</w:t>
            </w:r>
            <w:r w:rsidR="002B6DC8">
              <w:rPr>
                <w:rFonts w:cstheme="minorHAnsi"/>
              </w:rPr>
              <w:t xml:space="preserve"> November</w:t>
            </w:r>
            <w:r>
              <w:rPr>
                <w:rFonts w:cstheme="minorHAnsi"/>
              </w:rPr>
              <w:t>.</w:t>
            </w:r>
          </w:p>
          <w:p w14:paraId="0C342C58" w14:textId="77777777" w:rsidR="00E97A2F" w:rsidRDefault="00E97A2F" w:rsidP="00802D6A">
            <w:pPr>
              <w:rPr>
                <w:rFonts w:cstheme="minorHAnsi"/>
              </w:rPr>
            </w:pPr>
          </w:p>
          <w:p w14:paraId="1F76BD04" w14:textId="7165AA3C" w:rsidR="00E97A2F" w:rsidRPr="00E97A2F" w:rsidRDefault="00E97A2F" w:rsidP="00802D6A">
            <w:pPr>
              <w:rPr>
                <w:rFonts w:cstheme="minorHAnsi"/>
                <w:i/>
                <w:iCs/>
              </w:rPr>
            </w:pPr>
            <w:r w:rsidRPr="00E97A2F">
              <w:rPr>
                <w:rFonts w:cstheme="minorHAnsi"/>
                <w:i/>
                <w:iCs/>
              </w:rPr>
              <w:t xml:space="preserve">From Nicky and the Trythall Team  </w:t>
            </w:r>
          </w:p>
          <w:p w14:paraId="1C5869D4" w14:textId="2813889E" w:rsidR="00A375F8" w:rsidRPr="00CB2450" w:rsidRDefault="00A375F8"/>
        </w:tc>
      </w:tr>
    </w:tbl>
    <w:p w14:paraId="2D58C3C4" w14:textId="77777777" w:rsidR="00E97A2F" w:rsidRDefault="00E97A2F"/>
    <w:tbl>
      <w:tblPr>
        <w:tblStyle w:val="TableGrid"/>
        <w:tblW w:w="0" w:type="auto"/>
        <w:tblLook w:val="04A0" w:firstRow="1" w:lastRow="0" w:firstColumn="1" w:lastColumn="0" w:noHBand="0" w:noVBand="1"/>
      </w:tblPr>
      <w:tblGrid>
        <w:gridCol w:w="10420"/>
      </w:tblGrid>
      <w:tr w:rsidR="00E97A2F" w14:paraId="6B91A824" w14:textId="77777777" w:rsidTr="00D67927">
        <w:tc>
          <w:tcPr>
            <w:tcW w:w="10420" w:type="dxa"/>
            <w:tcBorders>
              <w:top w:val="single" w:sz="18" w:space="0" w:color="FF0000"/>
              <w:left w:val="single" w:sz="18" w:space="0" w:color="FF0000"/>
              <w:bottom w:val="single" w:sz="18" w:space="0" w:color="FF0000"/>
              <w:right w:val="single" w:sz="18" w:space="0" w:color="FF0000"/>
            </w:tcBorders>
          </w:tcPr>
          <w:p w14:paraId="0D73C49E" w14:textId="28C64BBC" w:rsidR="002B6DC8" w:rsidRDefault="00D348D6" w:rsidP="002B6DC8">
            <w:pPr>
              <w:rPr>
                <w:b/>
                <w:bCs/>
                <w:noProof/>
                <w:color w:val="FF0000"/>
              </w:rPr>
            </w:pPr>
            <w:r>
              <w:rPr>
                <w:b/>
                <w:bCs/>
                <w:noProof/>
                <w:color w:val="FF0000"/>
              </w:rPr>
              <w:drawing>
                <wp:anchor distT="0" distB="0" distL="114300" distR="114300" simplePos="0" relativeHeight="251661313" behindDoc="1" locked="0" layoutInCell="1" allowOverlap="1" wp14:anchorId="2468C294" wp14:editId="3FB2B0B2">
                  <wp:simplePos x="0" y="0"/>
                  <wp:positionH relativeFrom="column">
                    <wp:posOffset>5593715</wp:posOffset>
                  </wp:positionH>
                  <wp:positionV relativeFrom="paragraph">
                    <wp:posOffset>142240</wp:posOffset>
                  </wp:positionV>
                  <wp:extent cx="771525" cy="771525"/>
                  <wp:effectExtent l="0" t="0" r="9525" b="9525"/>
                  <wp:wrapTight wrapText="bothSides">
                    <wp:wrapPolygon edited="0">
                      <wp:start x="16000" y="0"/>
                      <wp:lineTo x="0" y="5333"/>
                      <wp:lineTo x="0" y="10667"/>
                      <wp:lineTo x="2667" y="17600"/>
                      <wp:lineTo x="2667" y="18667"/>
                      <wp:lineTo x="8000" y="21333"/>
                      <wp:lineTo x="9600" y="21333"/>
                      <wp:lineTo x="12800" y="21333"/>
                      <wp:lineTo x="14400" y="21333"/>
                      <wp:lineTo x="19733" y="18133"/>
                      <wp:lineTo x="21333" y="9067"/>
                      <wp:lineTo x="21333" y="1067"/>
                      <wp:lineTo x="19200" y="0"/>
                      <wp:lineTo x="16000" y="0"/>
                    </wp:wrapPolygon>
                  </wp:wrapTight>
                  <wp:docPr id="1120167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67710" name="Picture 1"/>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002B6DC8">
              <w:rPr>
                <w:b/>
                <w:bCs/>
                <w:noProof/>
                <w:color w:val="FF0000"/>
              </w:rPr>
              <w:t>Toys in school:</w:t>
            </w:r>
          </w:p>
          <w:p w14:paraId="1CC661E0" w14:textId="6EA4C3A9" w:rsidR="00B74462" w:rsidRPr="00D348D6" w:rsidRDefault="002B6DC8" w:rsidP="003F678F">
            <w:pPr>
              <w:rPr>
                <w:noProof/>
                <w:color w:val="000000" w:themeColor="text1"/>
              </w:rPr>
            </w:pPr>
            <w:r>
              <w:rPr>
                <w:noProof/>
                <w:color w:val="000000" w:themeColor="text1"/>
              </w:rPr>
              <w:t xml:space="preserve">Thank you for </w:t>
            </w:r>
            <w:r w:rsidR="00BA2AF0">
              <w:rPr>
                <w:noProof/>
                <w:color w:val="000000" w:themeColor="text1"/>
              </w:rPr>
              <w:t xml:space="preserve">keeping toys at home, we quickly saw less distration during learning time and </w:t>
            </w:r>
            <w:r w:rsidR="00064013">
              <w:rPr>
                <w:noProof/>
                <w:color w:val="000000" w:themeColor="text1"/>
              </w:rPr>
              <w:t>a decrease in the number of disagreements at playtime</w:t>
            </w:r>
            <w:r>
              <w:rPr>
                <w:noProof/>
                <w:color w:val="000000" w:themeColor="text1"/>
              </w:rPr>
              <w:t>.    Please can we ask that toys stay at home</w:t>
            </w:r>
            <w:r w:rsidR="00064013">
              <w:rPr>
                <w:noProof/>
                <w:color w:val="000000" w:themeColor="text1"/>
              </w:rPr>
              <w:t xml:space="preserve"> again this term</w:t>
            </w:r>
            <w:r>
              <w:rPr>
                <w:noProof/>
                <w:color w:val="000000" w:themeColor="text1"/>
              </w:rPr>
              <w:t>.  We have sensory boxes which are used if a child has a sensory need to fiddle while concentrating.  Thank you for your support.</w:t>
            </w:r>
          </w:p>
          <w:p w14:paraId="20AB6D6D" w14:textId="1D9452B8" w:rsidR="00DA65B5" w:rsidRPr="00D95332" w:rsidRDefault="00DA65B5" w:rsidP="00D95332"/>
        </w:tc>
      </w:tr>
    </w:tbl>
    <w:p w14:paraId="5EB14AC6" w14:textId="77777777" w:rsidR="00D67927" w:rsidRDefault="00D67927"/>
    <w:tbl>
      <w:tblPr>
        <w:tblStyle w:val="TableGrid"/>
        <w:tblW w:w="0" w:type="auto"/>
        <w:tblLook w:val="04A0" w:firstRow="1" w:lastRow="0" w:firstColumn="1" w:lastColumn="0" w:noHBand="0" w:noVBand="1"/>
      </w:tblPr>
      <w:tblGrid>
        <w:gridCol w:w="10420"/>
      </w:tblGrid>
      <w:tr w:rsidR="00D67927" w14:paraId="53181A2E" w14:textId="77777777" w:rsidTr="005C3A95">
        <w:tc>
          <w:tcPr>
            <w:tcW w:w="10420" w:type="dxa"/>
            <w:tcBorders>
              <w:top w:val="single" w:sz="18" w:space="0" w:color="FF0000"/>
              <w:left w:val="single" w:sz="18" w:space="0" w:color="FF0000"/>
              <w:bottom w:val="single" w:sz="18" w:space="0" w:color="FF0000"/>
              <w:right w:val="single" w:sz="18" w:space="0" w:color="FF0000"/>
            </w:tcBorders>
          </w:tcPr>
          <w:p w14:paraId="6709273F" w14:textId="594D8515" w:rsidR="00621ACB" w:rsidRDefault="00997614" w:rsidP="002B6DC8">
            <w:pPr>
              <w:rPr>
                <w:noProof/>
              </w:rPr>
            </w:pPr>
            <w:r>
              <w:rPr>
                <w:noProof/>
              </w:rPr>
              <w:lastRenderedPageBreak/>
              <w:drawing>
                <wp:anchor distT="0" distB="0" distL="114300" distR="114300" simplePos="0" relativeHeight="251663361" behindDoc="1" locked="0" layoutInCell="1" allowOverlap="1" wp14:anchorId="3DF155C1" wp14:editId="183879B9">
                  <wp:simplePos x="0" y="0"/>
                  <wp:positionH relativeFrom="column">
                    <wp:posOffset>5117465</wp:posOffset>
                  </wp:positionH>
                  <wp:positionV relativeFrom="paragraph">
                    <wp:posOffset>76200</wp:posOffset>
                  </wp:positionV>
                  <wp:extent cx="1285875" cy="993775"/>
                  <wp:effectExtent l="0" t="0" r="9525" b="0"/>
                  <wp:wrapTight wrapText="bothSides">
                    <wp:wrapPolygon edited="0">
                      <wp:start x="0" y="0"/>
                      <wp:lineTo x="0" y="21117"/>
                      <wp:lineTo x="21440" y="21117"/>
                      <wp:lineTo x="21440" y="0"/>
                      <wp:lineTo x="0" y="0"/>
                    </wp:wrapPolygon>
                  </wp:wrapTight>
                  <wp:docPr id="1358339625" name="Picture 2" descr="A group of kids playing with k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39625" name="Picture 2" descr="A group of kids playing with kites"/>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285875" cy="993775"/>
                          </a:xfrm>
                          <a:prstGeom prst="rect">
                            <a:avLst/>
                          </a:prstGeom>
                        </pic:spPr>
                      </pic:pic>
                    </a:graphicData>
                  </a:graphic>
                </wp:anchor>
              </w:drawing>
            </w:r>
            <w:r w:rsidR="00F53AA5">
              <w:rPr>
                <w:b/>
                <w:bCs/>
                <w:noProof/>
                <w:color w:val="FF0000"/>
              </w:rPr>
              <w:t>Wrap Around:</w:t>
            </w:r>
            <w:r w:rsidR="00F53AA5">
              <w:rPr>
                <w:noProof/>
              </w:rPr>
              <w:t xml:space="preserve">  A huge thank you to Jeanette for taking on the organis</w:t>
            </w:r>
            <w:r w:rsidR="008546DC">
              <w:rPr>
                <w:noProof/>
              </w:rPr>
              <w:t xml:space="preserve">ation of wraparound since we began the pilot in the summer term.  As I am sure you will appreciate there is a lot of work that goes on behind the scenes to make sure that the </w:t>
            </w:r>
            <w:r w:rsidR="001F5AAA">
              <w:rPr>
                <w:noProof/>
              </w:rPr>
              <w:t xml:space="preserve">provision works seemlessly to meet the needs of our families.  There has been </w:t>
            </w:r>
            <w:r w:rsidR="006D4E95">
              <w:rPr>
                <w:noProof/>
              </w:rPr>
              <w:t xml:space="preserve">an increase in the number of families accessing the provision particularly for the first slot </w:t>
            </w:r>
            <w:r w:rsidR="003E1342">
              <w:rPr>
                <w:noProof/>
              </w:rPr>
              <w:t xml:space="preserve">(until 4.15pm) and mid-week.  During a recent audit Jeanett and I met with Kate Hockley </w:t>
            </w:r>
            <w:r w:rsidR="00594596">
              <w:rPr>
                <w:noProof/>
              </w:rPr>
              <w:t>from the local authority to look at how we can continue to offer wrap around beyond the end of the pilot (and financial s</w:t>
            </w:r>
            <w:r w:rsidR="00C91983">
              <w:rPr>
                <w:noProof/>
              </w:rPr>
              <w:t>upport) – sustainability will be our focus between now and April</w:t>
            </w:r>
            <w:r w:rsidR="008E61B8">
              <w:rPr>
                <w:noProof/>
              </w:rPr>
              <w:t xml:space="preserve"> as we know what we are offering the children is exactly what they want!  There feedback </w:t>
            </w:r>
            <w:r w:rsidR="00442205">
              <w:rPr>
                <w:noProof/>
              </w:rPr>
              <w:t xml:space="preserve">tells us they like how relaxed it is, that they can choose their activities and they can be with their friends.  </w:t>
            </w:r>
          </w:p>
          <w:p w14:paraId="06BE9E21" w14:textId="77777777" w:rsidR="00284FD0" w:rsidRDefault="00284FD0" w:rsidP="002B6DC8">
            <w:pPr>
              <w:rPr>
                <w:noProof/>
              </w:rPr>
            </w:pPr>
          </w:p>
          <w:p w14:paraId="7FBC9AF2" w14:textId="069317D5" w:rsidR="0050579A" w:rsidRDefault="00284FD0" w:rsidP="002B6DC8">
            <w:pPr>
              <w:rPr>
                <w:noProof/>
              </w:rPr>
            </w:pPr>
            <w:r>
              <w:rPr>
                <w:noProof/>
              </w:rPr>
              <w:t xml:space="preserve">As outlined by Jeanette when the pilot began schools </w:t>
            </w:r>
            <w:r w:rsidR="00AE4B0C">
              <w:rPr>
                <w:noProof/>
              </w:rPr>
              <w:t xml:space="preserve">will make changes as the pilot progresses to meet the needs of the children, families and staff.  Staffing the provision is the one of the largest challenges for all schools alongside </w:t>
            </w:r>
            <w:r w:rsidR="00405913">
              <w:rPr>
                <w:noProof/>
              </w:rPr>
              <w:t xml:space="preserve">it being financially viable.  </w:t>
            </w:r>
            <w:r w:rsidR="0050579A">
              <w:rPr>
                <w:noProof/>
              </w:rPr>
              <w:t xml:space="preserve">Therefore we are making the following changes from </w:t>
            </w:r>
            <w:r w:rsidR="008D27E4">
              <w:rPr>
                <w:noProof/>
              </w:rPr>
              <w:t>this term.</w:t>
            </w:r>
          </w:p>
          <w:p w14:paraId="3A5D3414" w14:textId="649FB711" w:rsidR="008D27E4" w:rsidRDefault="008D27E4" w:rsidP="002B6DC8">
            <w:pPr>
              <w:rPr>
                <w:noProof/>
              </w:rPr>
            </w:pPr>
          </w:p>
          <w:p w14:paraId="1FE397EA" w14:textId="1AEACEA6" w:rsidR="008D27E4" w:rsidRDefault="008D27E4" w:rsidP="008D27E4">
            <w:pPr>
              <w:pStyle w:val="ListParagraph"/>
              <w:numPr>
                <w:ilvl w:val="0"/>
                <w:numId w:val="5"/>
              </w:numPr>
              <w:rPr>
                <w:noProof/>
              </w:rPr>
            </w:pPr>
            <w:r>
              <w:rPr>
                <w:noProof/>
              </w:rPr>
              <w:t xml:space="preserve">Bookings should be made on Parentpay in advance.  We need </w:t>
            </w:r>
            <w:r w:rsidR="00C10A3C">
              <w:rPr>
                <w:noProof/>
              </w:rPr>
              <w:t xml:space="preserve">a minimum of 48 hours notice to ensure that we have enough staff onsite to maintain the statutory </w:t>
            </w:r>
            <w:r w:rsidR="007E337A">
              <w:rPr>
                <w:noProof/>
              </w:rPr>
              <w:t xml:space="preserve">ratios.  </w:t>
            </w:r>
            <w:r w:rsidR="00D76DB0">
              <w:rPr>
                <w:noProof/>
              </w:rPr>
              <w:t xml:space="preserve">It is helpful if you can book your sessions a week in advance by 3pm on the Friday.  </w:t>
            </w:r>
            <w:r w:rsidR="007E337A">
              <w:rPr>
                <w:noProof/>
              </w:rPr>
              <w:t>If you do need to make a last minute booking in exceptional circumstances please contact the office</w:t>
            </w:r>
            <w:r w:rsidR="009B293E">
              <w:rPr>
                <w:noProof/>
              </w:rPr>
              <w:t xml:space="preserve"> – we will only be able to take the booking if we have enough staff available and may only be able to take children until the latest time that has been pre-booked by other families.  Please be aware that we cannot always </w:t>
            </w:r>
            <w:r w:rsidR="00A43F64">
              <w:rPr>
                <w:noProof/>
              </w:rPr>
              <w:t>accept late bookings.</w:t>
            </w:r>
          </w:p>
          <w:p w14:paraId="2C800478" w14:textId="4B559CBE" w:rsidR="004E62AC" w:rsidRDefault="004E62AC" w:rsidP="008D27E4">
            <w:pPr>
              <w:pStyle w:val="ListParagraph"/>
              <w:numPr>
                <w:ilvl w:val="0"/>
                <w:numId w:val="5"/>
              </w:numPr>
              <w:rPr>
                <w:noProof/>
              </w:rPr>
            </w:pPr>
            <w:r>
              <w:rPr>
                <w:noProof/>
              </w:rPr>
              <w:t xml:space="preserve">Those who are </w:t>
            </w:r>
            <w:r w:rsidR="00B00FA2">
              <w:rPr>
                <w:noProof/>
              </w:rPr>
              <w:t>using your tax free childcare account please continue to book through the office.</w:t>
            </w:r>
          </w:p>
          <w:p w14:paraId="68F0244C" w14:textId="24A7ED76" w:rsidR="007F7CCE" w:rsidRDefault="00A43F64" w:rsidP="007F7CCE">
            <w:pPr>
              <w:pStyle w:val="ListParagraph"/>
              <w:numPr>
                <w:ilvl w:val="0"/>
                <w:numId w:val="5"/>
              </w:numPr>
              <w:rPr>
                <w:noProof/>
              </w:rPr>
            </w:pPr>
            <w:r>
              <w:rPr>
                <w:noProof/>
              </w:rPr>
              <w:t xml:space="preserve">Our grant no longer covers the discount </w:t>
            </w:r>
            <w:r w:rsidR="00882F65">
              <w:rPr>
                <w:noProof/>
              </w:rPr>
              <w:t xml:space="preserve">for frequent </w:t>
            </w:r>
            <w:r w:rsidR="00F8608B">
              <w:rPr>
                <w:noProof/>
              </w:rPr>
              <w:t xml:space="preserve">users and therefore will no longer be applied.  We will be reviewing our pricing structure again </w:t>
            </w:r>
            <w:r w:rsidR="00696990">
              <w:rPr>
                <w:noProof/>
              </w:rPr>
              <w:t>for sessions after Christmas using the new finance tool being rol</w:t>
            </w:r>
            <w:r w:rsidR="007F7CCE">
              <w:rPr>
                <w:noProof/>
              </w:rPr>
              <w:t>led out by the local authority.    We do not envisage any price increases between now and the end of the pilot.</w:t>
            </w:r>
          </w:p>
          <w:p w14:paraId="44624E67" w14:textId="0CE59B64" w:rsidR="007F7CCE" w:rsidRDefault="007F7CCE" w:rsidP="003D41A4">
            <w:pPr>
              <w:rPr>
                <w:noProof/>
              </w:rPr>
            </w:pPr>
          </w:p>
          <w:p w14:paraId="26F9AABF" w14:textId="041C3E78" w:rsidR="003D41A4" w:rsidRPr="00F53AA5" w:rsidRDefault="003D41A4" w:rsidP="003D41A4">
            <w:pPr>
              <w:rPr>
                <w:noProof/>
              </w:rPr>
            </w:pPr>
            <w:r>
              <w:rPr>
                <w:noProof/>
              </w:rPr>
              <w:t xml:space="preserve">We will be sending out a survey later this term to gain your feedback on </w:t>
            </w:r>
            <w:r w:rsidR="00E07EB9">
              <w:rPr>
                <w:noProof/>
              </w:rPr>
              <w:t xml:space="preserve">our opening times and fees beyond the end of the pilot.  </w:t>
            </w:r>
          </w:p>
        </w:tc>
      </w:tr>
    </w:tbl>
    <w:p w14:paraId="62D825BD" w14:textId="77777777" w:rsidR="00CB057C" w:rsidRDefault="00CB057C"/>
    <w:tbl>
      <w:tblPr>
        <w:tblStyle w:val="TableGrid"/>
        <w:tblW w:w="0" w:type="auto"/>
        <w:tblLook w:val="04A0" w:firstRow="1" w:lastRow="0" w:firstColumn="1" w:lastColumn="0" w:noHBand="0" w:noVBand="1"/>
      </w:tblPr>
      <w:tblGrid>
        <w:gridCol w:w="10420"/>
      </w:tblGrid>
      <w:tr w:rsidR="00CB057C" w14:paraId="4A3EB5FA" w14:textId="77777777" w:rsidTr="005C3A95">
        <w:tc>
          <w:tcPr>
            <w:tcW w:w="10420" w:type="dxa"/>
            <w:tcBorders>
              <w:top w:val="single" w:sz="18" w:space="0" w:color="FF0000"/>
              <w:left w:val="single" w:sz="18" w:space="0" w:color="FF0000"/>
              <w:bottom w:val="single" w:sz="18" w:space="0" w:color="FF0000"/>
              <w:right w:val="single" w:sz="18" w:space="0" w:color="FF0000"/>
            </w:tcBorders>
          </w:tcPr>
          <w:p w14:paraId="5B539B1A" w14:textId="6683154A" w:rsidR="00CB057C" w:rsidRDefault="004B074A" w:rsidP="00844FF5">
            <w:pPr>
              <w:rPr>
                <w:b/>
                <w:bCs/>
                <w:noProof/>
                <w:color w:val="FF0000"/>
              </w:rPr>
            </w:pPr>
            <w:r>
              <w:rPr>
                <w:noProof/>
                <w:color w:val="000000" w:themeColor="text1"/>
              </w:rPr>
              <w:drawing>
                <wp:anchor distT="0" distB="0" distL="114300" distR="114300" simplePos="0" relativeHeight="251659265" behindDoc="1" locked="0" layoutInCell="1" allowOverlap="1" wp14:anchorId="6035818F" wp14:editId="7B881F59">
                  <wp:simplePos x="0" y="0"/>
                  <wp:positionH relativeFrom="column">
                    <wp:posOffset>59690</wp:posOffset>
                  </wp:positionH>
                  <wp:positionV relativeFrom="paragraph">
                    <wp:posOffset>20320</wp:posOffset>
                  </wp:positionV>
                  <wp:extent cx="1809750" cy="828040"/>
                  <wp:effectExtent l="0" t="0" r="0" b="0"/>
                  <wp:wrapTight wrapText="bothSides">
                    <wp:wrapPolygon edited="0">
                      <wp:start x="0" y="0"/>
                      <wp:lineTo x="0" y="20871"/>
                      <wp:lineTo x="21373" y="20871"/>
                      <wp:lineTo x="21373" y="0"/>
                      <wp:lineTo x="0" y="0"/>
                    </wp:wrapPolygon>
                  </wp:wrapTight>
                  <wp:docPr id="12649756" name="Picture 1" descr="A yellow van with people in th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756" name="Picture 1" descr="A yellow van with people in the windows"/>
                          <pic:cNvPicPr/>
                        </pic:nvPicPr>
                        <pic:blipFill rotWithShape="1">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t="18118" b="25095"/>
                          <a:stretch>
                            <a:fillRect/>
                          </a:stretch>
                        </pic:blipFill>
                        <pic:spPr bwMode="auto">
                          <a:xfrm>
                            <a:off x="0" y="0"/>
                            <a:ext cx="1809750" cy="828040"/>
                          </a:xfrm>
                          <a:prstGeom prst="rect">
                            <a:avLst/>
                          </a:prstGeom>
                          <a:ln>
                            <a:noFill/>
                          </a:ln>
                          <a:extLst>
                            <a:ext uri="{53640926-AAD7-44D8-BBD7-CCE9431645EC}">
                              <a14:shadowObscured xmlns:a14="http://schemas.microsoft.com/office/drawing/2010/main"/>
                            </a:ext>
                          </a:extLst>
                        </pic:spPr>
                      </pic:pic>
                    </a:graphicData>
                  </a:graphic>
                </wp:anchor>
              </w:drawing>
            </w:r>
            <w:r w:rsidR="00844FF5">
              <w:rPr>
                <w:b/>
                <w:bCs/>
                <w:noProof/>
                <w:color w:val="FF0000"/>
              </w:rPr>
              <w:t>Access for the mini bus:</w:t>
            </w:r>
          </w:p>
          <w:p w14:paraId="5248B46E" w14:textId="30D13030" w:rsidR="00134FD5" w:rsidRPr="00134FD5" w:rsidRDefault="00E81E97" w:rsidP="00844FF5">
            <w:pPr>
              <w:rPr>
                <w:noProof/>
                <w:color w:val="000000" w:themeColor="text1"/>
              </w:rPr>
            </w:pPr>
            <w:r>
              <w:rPr>
                <w:noProof/>
                <w:color w:val="000000" w:themeColor="text1"/>
              </w:rPr>
              <w:t xml:space="preserve">Please can we ask every one to leave the parking space to the left of the entrance to </w:t>
            </w:r>
            <w:r w:rsidR="00523E98">
              <w:rPr>
                <w:noProof/>
                <w:color w:val="000000" w:themeColor="text1"/>
              </w:rPr>
              <w:t xml:space="preserve">Mini Bus parking space empty and if parking in the space to the right pull in as far forward as possible to allow us to access the bus space easily </w:t>
            </w:r>
            <w:r w:rsidR="00A70E66">
              <w:rPr>
                <w:noProof/>
                <w:color w:val="000000" w:themeColor="text1"/>
              </w:rPr>
              <w:t xml:space="preserve">when we return </w:t>
            </w:r>
            <w:r w:rsidR="003D483A">
              <w:rPr>
                <w:noProof/>
                <w:color w:val="000000" w:themeColor="text1"/>
              </w:rPr>
              <w:t>from any outings.</w:t>
            </w:r>
            <w:r w:rsidR="004050BE">
              <w:rPr>
                <w:noProof/>
                <w:color w:val="000000" w:themeColor="text1"/>
              </w:rPr>
              <w:t xml:space="preserve"> </w:t>
            </w:r>
            <w:r w:rsidR="004227BA">
              <w:rPr>
                <w:noProof/>
                <w:color w:val="000000" w:themeColor="text1"/>
              </w:rPr>
              <w:t>In p</w:t>
            </w:r>
            <w:r w:rsidR="0064223A">
              <w:rPr>
                <w:noProof/>
                <w:color w:val="000000" w:themeColor="text1"/>
              </w:rPr>
              <w:t xml:space="preserve">articular on Wednesdays and Fridays when </w:t>
            </w:r>
            <w:r w:rsidR="007A16F9">
              <w:rPr>
                <w:noProof/>
                <w:color w:val="000000" w:themeColor="text1"/>
              </w:rPr>
              <w:t>the bus</w:t>
            </w:r>
            <w:r w:rsidR="0064223A">
              <w:rPr>
                <w:noProof/>
                <w:color w:val="000000" w:themeColor="text1"/>
              </w:rPr>
              <w:t xml:space="preserve"> </w:t>
            </w:r>
            <w:r w:rsidR="007A16F9">
              <w:rPr>
                <w:noProof/>
                <w:color w:val="000000" w:themeColor="text1"/>
              </w:rPr>
              <w:t>arrives</w:t>
            </w:r>
            <w:r w:rsidR="00586B1D">
              <w:rPr>
                <w:noProof/>
                <w:color w:val="000000" w:themeColor="text1"/>
              </w:rPr>
              <w:t xml:space="preserve"> back around 3pm </w:t>
            </w:r>
            <w:r w:rsidR="0064223A">
              <w:rPr>
                <w:noProof/>
                <w:color w:val="000000" w:themeColor="text1"/>
              </w:rPr>
              <w:t xml:space="preserve">from </w:t>
            </w:r>
            <w:r w:rsidR="0033731C">
              <w:rPr>
                <w:noProof/>
                <w:color w:val="000000" w:themeColor="text1"/>
              </w:rPr>
              <w:t xml:space="preserve">transporting to </w:t>
            </w:r>
            <w:r w:rsidR="007A16F9">
              <w:rPr>
                <w:noProof/>
                <w:color w:val="000000" w:themeColor="text1"/>
              </w:rPr>
              <w:t>our re</w:t>
            </w:r>
            <w:r w:rsidR="0033731C">
              <w:rPr>
                <w:noProof/>
                <w:color w:val="000000" w:themeColor="text1"/>
              </w:rPr>
              <w:t>gular g</w:t>
            </w:r>
            <w:r w:rsidR="0064223A">
              <w:rPr>
                <w:noProof/>
                <w:color w:val="000000" w:themeColor="text1"/>
              </w:rPr>
              <w:t xml:space="preserve">ymnastics and </w:t>
            </w:r>
            <w:r w:rsidR="0033731C">
              <w:rPr>
                <w:noProof/>
                <w:color w:val="000000" w:themeColor="text1"/>
              </w:rPr>
              <w:t>s</w:t>
            </w:r>
            <w:r w:rsidR="0064223A">
              <w:rPr>
                <w:noProof/>
                <w:color w:val="000000" w:themeColor="text1"/>
              </w:rPr>
              <w:t>wimming</w:t>
            </w:r>
            <w:r w:rsidR="00586B1D">
              <w:rPr>
                <w:noProof/>
                <w:color w:val="000000" w:themeColor="text1"/>
              </w:rPr>
              <w:t xml:space="preserve"> </w:t>
            </w:r>
            <w:r w:rsidR="0033731C">
              <w:rPr>
                <w:noProof/>
                <w:color w:val="000000" w:themeColor="text1"/>
              </w:rPr>
              <w:t>sessions.</w:t>
            </w:r>
            <w:r w:rsidR="00B9591E">
              <w:rPr>
                <w:noProof/>
                <w:color w:val="000000" w:themeColor="text1"/>
              </w:rPr>
              <w:t xml:space="preserve"> Thank you.</w:t>
            </w:r>
          </w:p>
        </w:tc>
      </w:tr>
    </w:tbl>
    <w:p w14:paraId="43400022" w14:textId="77777777" w:rsidR="0001437A" w:rsidRDefault="0001437A"/>
    <w:tbl>
      <w:tblPr>
        <w:tblStyle w:val="TableGrid"/>
        <w:tblW w:w="0" w:type="auto"/>
        <w:tblLook w:val="04A0" w:firstRow="1" w:lastRow="0" w:firstColumn="1" w:lastColumn="0" w:noHBand="0" w:noVBand="1"/>
      </w:tblPr>
      <w:tblGrid>
        <w:gridCol w:w="10420"/>
      </w:tblGrid>
      <w:tr w:rsidR="0001437A" w14:paraId="45AE1A9E" w14:textId="77777777" w:rsidTr="005C3A95">
        <w:tc>
          <w:tcPr>
            <w:tcW w:w="10420" w:type="dxa"/>
            <w:tcBorders>
              <w:top w:val="single" w:sz="18" w:space="0" w:color="FF0000"/>
              <w:left w:val="single" w:sz="18" w:space="0" w:color="FF0000"/>
              <w:bottom w:val="single" w:sz="18" w:space="0" w:color="FF0000"/>
              <w:right w:val="single" w:sz="18" w:space="0" w:color="FF0000"/>
            </w:tcBorders>
          </w:tcPr>
          <w:p w14:paraId="6DEA0426" w14:textId="63CC3062" w:rsidR="0001437A" w:rsidRPr="0001437A" w:rsidRDefault="003D03C2" w:rsidP="00844FF5">
            <w:pPr>
              <w:rPr>
                <w:noProof/>
              </w:rPr>
            </w:pPr>
            <w:r>
              <w:rPr>
                <w:noProof/>
              </w:rPr>
              <w:drawing>
                <wp:anchor distT="0" distB="0" distL="114300" distR="114300" simplePos="0" relativeHeight="251662337" behindDoc="1" locked="0" layoutInCell="1" allowOverlap="1" wp14:anchorId="10079EBD" wp14:editId="193BBED9">
                  <wp:simplePos x="0" y="0"/>
                  <wp:positionH relativeFrom="column">
                    <wp:posOffset>5107940</wp:posOffset>
                  </wp:positionH>
                  <wp:positionV relativeFrom="paragraph">
                    <wp:posOffset>4445</wp:posOffset>
                  </wp:positionV>
                  <wp:extent cx="1162050" cy="857885"/>
                  <wp:effectExtent l="0" t="0" r="0" b="0"/>
                  <wp:wrapTight wrapText="bothSides">
                    <wp:wrapPolygon edited="0">
                      <wp:start x="0" y="0"/>
                      <wp:lineTo x="0" y="21104"/>
                      <wp:lineTo x="21246" y="21104"/>
                      <wp:lineTo x="21246" y="0"/>
                      <wp:lineTo x="0" y="0"/>
                    </wp:wrapPolygon>
                  </wp:wrapTight>
                  <wp:docPr id="1261435989" name="Picture 1" descr="A close up of a red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35989" name="Picture 1" descr="A close up of a red flower"/>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162050" cy="857885"/>
                          </a:xfrm>
                          <a:prstGeom prst="rect">
                            <a:avLst/>
                          </a:prstGeom>
                        </pic:spPr>
                      </pic:pic>
                    </a:graphicData>
                  </a:graphic>
                  <wp14:sizeRelH relativeFrom="margin">
                    <wp14:pctWidth>0</wp14:pctWidth>
                  </wp14:sizeRelH>
                  <wp14:sizeRelV relativeFrom="margin">
                    <wp14:pctHeight>0</wp14:pctHeight>
                  </wp14:sizeRelV>
                </wp:anchor>
              </w:drawing>
            </w:r>
            <w:r w:rsidR="0001437A" w:rsidRPr="0001437A">
              <w:rPr>
                <w:b/>
                <w:bCs/>
                <w:noProof/>
                <w:color w:val="FF0000"/>
              </w:rPr>
              <w:t>Rememberance Day:</w:t>
            </w:r>
            <w:r w:rsidR="0001437A">
              <w:rPr>
                <w:b/>
                <w:bCs/>
                <w:noProof/>
                <w:color w:val="FF0000"/>
              </w:rPr>
              <w:t xml:space="preserve">  </w:t>
            </w:r>
            <w:r w:rsidR="0001437A">
              <w:rPr>
                <w:noProof/>
              </w:rPr>
              <w:t>Poppys will be on sale in school</w:t>
            </w:r>
            <w:r w:rsidR="001A5005">
              <w:rPr>
                <w:noProof/>
              </w:rPr>
              <w:t xml:space="preserve"> office from </w:t>
            </w:r>
            <w:r w:rsidR="001B6775">
              <w:rPr>
                <w:noProof/>
              </w:rPr>
              <w:t xml:space="preserve">Tuesday </w:t>
            </w:r>
            <w:r w:rsidR="0099550E">
              <w:rPr>
                <w:noProof/>
              </w:rPr>
              <w:t>4</w:t>
            </w:r>
            <w:r w:rsidR="0099550E" w:rsidRPr="0099550E">
              <w:rPr>
                <w:noProof/>
                <w:vertAlign w:val="superscript"/>
              </w:rPr>
              <w:t>th</w:t>
            </w:r>
            <w:r w:rsidR="0099550E">
              <w:rPr>
                <w:noProof/>
              </w:rPr>
              <w:t xml:space="preserve"> No</w:t>
            </w:r>
            <w:r w:rsidR="00207F15">
              <w:rPr>
                <w:noProof/>
              </w:rPr>
              <w:t>vember</w:t>
            </w:r>
            <w:r w:rsidR="00666A8C">
              <w:rPr>
                <w:noProof/>
              </w:rPr>
              <w:t xml:space="preserve">.  Please bring in your donation if you would like to purchase one.  We will have our assembly on Tuesday the </w:t>
            </w:r>
            <w:r w:rsidR="002651A7">
              <w:rPr>
                <w:noProof/>
              </w:rPr>
              <w:t>11</w:t>
            </w:r>
            <w:r w:rsidR="002651A7" w:rsidRPr="002651A7">
              <w:rPr>
                <w:noProof/>
                <w:vertAlign w:val="superscript"/>
              </w:rPr>
              <w:t>th</w:t>
            </w:r>
            <w:r w:rsidR="002651A7">
              <w:rPr>
                <w:noProof/>
              </w:rPr>
              <w:t xml:space="preserve"> November to mark the day with the children.  The assembly will also focus on friendship and harmony</w:t>
            </w:r>
            <w:r>
              <w:rPr>
                <w:noProof/>
              </w:rPr>
              <w:t>.</w:t>
            </w:r>
          </w:p>
        </w:tc>
      </w:tr>
    </w:tbl>
    <w:p w14:paraId="1EAA67B0" w14:textId="084F3CE1" w:rsidR="00B14212" w:rsidRDefault="00B14212"/>
    <w:tbl>
      <w:tblPr>
        <w:tblStyle w:val="TableGrid"/>
        <w:tblW w:w="0" w:type="auto"/>
        <w:tblLook w:val="04A0" w:firstRow="1" w:lastRow="0" w:firstColumn="1" w:lastColumn="0" w:noHBand="0" w:noVBand="1"/>
      </w:tblPr>
      <w:tblGrid>
        <w:gridCol w:w="10420"/>
      </w:tblGrid>
      <w:tr w:rsidR="00977A55" w14:paraId="0EFBC86F" w14:textId="77777777" w:rsidTr="005C3A95">
        <w:tc>
          <w:tcPr>
            <w:tcW w:w="10420" w:type="dxa"/>
            <w:tcBorders>
              <w:top w:val="single" w:sz="18" w:space="0" w:color="FF0000"/>
              <w:left w:val="single" w:sz="18" w:space="0" w:color="FF0000"/>
              <w:bottom w:val="single" w:sz="18" w:space="0" w:color="FF0000"/>
              <w:right w:val="single" w:sz="18" w:space="0" w:color="FF0000"/>
            </w:tcBorders>
          </w:tcPr>
          <w:p w14:paraId="4B5ECD6E" w14:textId="04733312" w:rsidR="00977A55" w:rsidRPr="008B651F" w:rsidRDefault="00D348D6" w:rsidP="00844FF5">
            <w:pPr>
              <w:rPr>
                <w:noProof/>
              </w:rPr>
            </w:pPr>
            <w:r>
              <w:rPr>
                <w:noProof/>
              </w:rPr>
              <w:drawing>
                <wp:anchor distT="0" distB="0" distL="114300" distR="114300" simplePos="0" relativeHeight="251665409" behindDoc="1" locked="0" layoutInCell="1" allowOverlap="1" wp14:anchorId="527AFA93" wp14:editId="41F310F9">
                  <wp:simplePos x="0" y="0"/>
                  <wp:positionH relativeFrom="column">
                    <wp:posOffset>-54610</wp:posOffset>
                  </wp:positionH>
                  <wp:positionV relativeFrom="paragraph">
                    <wp:posOffset>33020</wp:posOffset>
                  </wp:positionV>
                  <wp:extent cx="1171575" cy="752475"/>
                  <wp:effectExtent l="0" t="0" r="9525" b="9525"/>
                  <wp:wrapTight wrapText="bothSides">
                    <wp:wrapPolygon edited="0">
                      <wp:start x="0" y="0"/>
                      <wp:lineTo x="0" y="21327"/>
                      <wp:lineTo x="21424" y="21327"/>
                      <wp:lineTo x="21424" y="0"/>
                      <wp:lineTo x="0" y="0"/>
                    </wp:wrapPolygon>
                  </wp:wrapTight>
                  <wp:docPr id="286985056" name="Picture 3" descr="A group of sig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85056" name="Picture 3" descr="A group of signs with text&#10;&#10;AI-generated content may be incorrect."/>
                          <pic:cNvPicPr/>
                        </pic:nvPicPr>
                        <pic:blipFill rotWithShape="1">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rcRect r="48737" b="50315"/>
                          <a:stretch>
                            <a:fillRect/>
                          </a:stretch>
                        </pic:blipFill>
                        <pic:spPr bwMode="auto">
                          <a:xfrm>
                            <a:off x="0" y="0"/>
                            <a:ext cx="1171575" cy="752475"/>
                          </a:xfrm>
                          <a:prstGeom prst="rect">
                            <a:avLst/>
                          </a:prstGeom>
                          <a:ln>
                            <a:noFill/>
                          </a:ln>
                          <a:extLst>
                            <a:ext uri="{53640926-AAD7-44D8-BBD7-CCE9431645EC}">
                              <a14:shadowObscured xmlns:a14="http://schemas.microsoft.com/office/drawing/2010/main"/>
                            </a:ext>
                          </a:extLst>
                        </pic:spPr>
                      </pic:pic>
                    </a:graphicData>
                  </a:graphic>
                </wp:anchor>
              </w:drawing>
            </w:r>
            <w:r w:rsidR="008B651F">
              <w:rPr>
                <w:b/>
                <w:bCs/>
                <w:noProof/>
                <w:color w:val="FF0000"/>
              </w:rPr>
              <w:t xml:space="preserve">Safeguarding Audit:  </w:t>
            </w:r>
            <w:r w:rsidR="008B651F">
              <w:rPr>
                <w:noProof/>
              </w:rPr>
              <w:t xml:space="preserve">At the end of term we had a scheduled safeguarding audit which brought up one </w:t>
            </w:r>
            <w:r w:rsidR="0063539F">
              <w:rPr>
                <w:noProof/>
              </w:rPr>
              <w:t xml:space="preserve">consideration moving forward.  Our children have access to all areas of our site and we encourage responsibility and independence through the roles they take on.  This sometimes means that children are moving around outside without adult supervision.  We therefore need to look at entry points for visitors to minimise the risk of children being with unknown adults while moving around the site.  The solution is that </w:t>
            </w:r>
            <w:r w:rsidR="00E14D92">
              <w:rPr>
                <w:noProof/>
              </w:rPr>
              <w:t xml:space="preserve">the entrance by the mini bus is now staff only.  All parents and visitors will be directed </w:t>
            </w:r>
            <w:r w:rsidR="00182EE7">
              <w:rPr>
                <w:noProof/>
              </w:rPr>
              <w:t xml:space="preserve">along the edge of the field through the playgrounds.  These areas </w:t>
            </w:r>
            <w:r w:rsidR="00C313FC">
              <w:rPr>
                <w:noProof/>
              </w:rPr>
              <w:t xml:space="preserve">can be viewed </w:t>
            </w:r>
            <w:r w:rsidR="00011C3D">
              <w:rPr>
                <w:noProof/>
              </w:rPr>
              <w:t>from the classrooms and our CCTV so we will be aware of who is ons</w:t>
            </w:r>
            <w:r>
              <w:rPr>
                <w:noProof/>
              </w:rPr>
              <w:t xml:space="preserve">ite during the school day.  </w:t>
            </w:r>
          </w:p>
        </w:tc>
      </w:tr>
    </w:tbl>
    <w:p w14:paraId="1D903C25" w14:textId="4977653A" w:rsidR="005C3A95" w:rsidRDefault="005C3A95"/>
    <w:tbl>
      <w:tblPr>
        <w:tblStyle w:val="TableGrid"/>
        <w:tblW w:w="0" w:type="auto"/>
        <w:tblLook w:val="04A0" w:firstRow="1" w:lastRow="0" w:firstColumn="1" w:lastColumn="0" w:noHBand="0" w:noVBand="1"/>
      </w:tblPr>
      <w:tblGrid>
        <w:gridCol w:w="10420"/>
      </w:tblGrid>
      <w:tr w:rsidR="005C3A95" w14:paraId="546E1108" w14:textId="77777777" w:rsidTr="007C1C68">
        <w:tc>
          <w:tcPr>
            <w:tcW w:w="10420" w:type="dxa"/>
            <w:tcBorders>
              <w:top w:val="single" w:sz="18" w:space="0" w:color="FF0000"/>
              <w:left w:val="single" w:sz="18" w:space="0" w:color="FF0000"/>
              <w:bottom w:val="single" w:sz="18" w:space="0" w:color="FF0000"/>
              <w:right w:val="single" w:sz="18" w:space="0" w:color="FF0000"/>
            </w:tcBorders>
          </w:tcPr>
          <w:p w14:paraId="39DF7798" w14:textId="6F0E9621" w:rsidR="005C3A95" w:rsidRDefault="0084291C">
            <w:pPr>
              <w:rPr>
                <w:b/>
                <w:bCs/>
                <w:noProof/>
                <w:color w:val="FF0000"/>
              </w:rPr>
            </w:pPr>
            <w:r>
              <w:rPr>
                <w:noProof/>
              </w:rPr>
              <w:drawing>
                <wp:anchor distT="0" distB="0" distL="114300" distR="114300" simplePos="0" relativeHeight="251658240" behindDoc="1" locked="0" layoutInCell="1" allowOverlap="1" wp14:anchorId="0F5A64F9" wp14:editId="2B1CE89D">
                  <wp:simplePos x="0" y="0"/>
                  <wp:positionH relativeFrom="column">
                    <wp:posOffset>3507740</wp:posOffset>
                  </wp:positionH>
                  <wp:positionV relativeFrom="paragraph">
                    <wp:posOffset>10795</wp:posOffset>
                  </wp:positionV>
                  <wp:extent cx="2762250" cy="4024630"/>
                  <wp:effectExtent l="0" t="0" r="9525" b="0"/>
                  <wp:wrapTight wrapText="bothSides">
                    <wp:wrapPolygon edited="0">
                      <wp:start x="0" y="0"/>
                      <wp:lineTo x="0" y="21470"/>
                      <wp:lineTo x="21451" y="21470"/>
                      <wp:lineTo x="21451" y="0"/>
                      <wp:lineTo x="0" y="0"/>
                    </wp:wrapPolygon>
                  </wp:wrapTight>
                  <wp:docPr id="1522421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21471" name=""/>
                          <pic:cNvPicPr/>
                        </pic:nvPicPr>
                        <pic:blipFill>
                          <a:blip r:embed="rId19">
                            <a:extLst>
                              <a:ext uri="{28A0092B-C50C-407E-A947-70E740481C1C}">
                                <a14:useLocalDpi xmlns:a14="http://schemas.microsoft.com/office/drawing/2010/main" val="0"/>
                              </a:ext>
                            </a:extLst>
                          </a:blip>
                          <a:stretch>
                            <a:fillRect/>
                          </a:stretch>
                        </pic:blipFill>
                        <pic:spPr>
                          <a:xfrm>
                            <a:off x="0" y="0"/>
                            <a:ext cx="2762250" cy="4024630"/>
                          </a:xfrm>
                          <a:prstGeom prst="rect">
                            <a:avLst/>
                          </a:prstGeom>
                        </pic:spPr>
                      </pic:pic>
                    </a:graphicData>
                  </a:graphic>
                  <wp14:sizeRelH relativeFrom="margin">
                    <wp14:pctWidth>0</wp14:pctWidth>
                  </wp14:sizeRelH>
                  <wp14:sizeRelV relativeFrom="margin">
                    <wp14:pctHeight>0</wp14:pctHeight>
                  </wp14:sizeRelV>
                </wp:anchor>
              </w:drawing>
            </w:r>
            <w:r w:rsidR="005C3A95">
              <w:rPr>
                <w:b/>
                <w:bCs/>
                <w:noProof/>
                <w:color w:val="FF0000"/>
              </w:rPr>
              <w:t>News from Friends of Trythall:</w:t>
            </w:r>
          </w:p>
          <w:p w14:paraId="71DD8DA9" w14:textId="77777777" w:rsidR="0084291C" w:rsidRDefault="0084291C">
            <w:pPr>
              <w:rPr>
                <w:b/>
                <w:bCs/>
                <w:noProof/>
                <w:color w:val="FF0000"/>
              </w:rPr>
            </w:pPr>
          </w:p>
          <w:p w14:paraId="537A1AD0" w14:textId="1FB82A7E" w:rsidR="0084291C" w:rsidRPr="005D0C3C" w:rsidRDefault="0084291C">
            <w:pPr>
              <w:rPr>
                <w:b/>
                <w:bCs/>
                <w:noProof/>
              </w:rPr>
            </w:pPr>
            <w:r w:rsidRPr="005D0C3C">
              <w:rPr>
                <w:b/>
                <w:bCs/>
                <w:noProof/>
              </w:rPr>
              <w:t xml:space="preserve">Please note as this is </w:t>
            </w:r>
            <w:r w:rsidRPr="005D0C3C">
              <w:rPr>
                <w:b/>
                <w:bCs/>
                <w:noProof/>
                <w:color w:val="FF0000"/>
              </w:rPr>
              <w:t>Rememberance Sunda</w:t>
            </w:r>
            <w:r w:rsidR="009F2C70" w:rsidRPr="005D0C3C">
              <w:rPr>
                <w:b/>
                <w:bCs/>
                <w:noProof/>
                <w:color w:val="FF0000"/>
              </w:rPr>
              <w:t xml:space="preserve">y </w:t>
            </w:r>
            <w:r w:rsidR="009F2C70" w:rsidRPr="005D0C3C">
              <w:rPr>
                <w:b/>
                <w:bCs/>
                <w:noProof/>
              </w:rPr>
              <w:t xml:space="preserve">we </w:t>
            </w:r>
          </w:p>
          <w:p w14:paraId="566F76B7" w14:textId="77777777" w:rsidR="005C3A95" w:rsidRPr="005D0C3C" w:rsidRDefault="009F2C70">
            <w:pPr>
              <w:rPr>
                <w:b/>
                <w:bCs/>
                <w:noProof/>
              </w:rPr>
            </w:pPr>
            <w:r w:rsidRPr="005D0C3C">
              <w:rPr>
                <w:b/>
                <w:bCs/>
                <w:noProof/>
              </w:rPr>
              <w:t xml:space="preserve">have moved </w:t>
            </w:r>
            <w:r w:rsidRPr="005D0C3C">
              <w:rPr>
                <w:b/>
                <w:bCs/>
                <w:noProof/>
                <w:color w:val="FF0000"/>
              </w:rPr>
              <w:t>the start time to 12.30pm</w:t>
            </w:r>
            <w:r w:rsidRPr="005D0C3C">
              <w:rPr>
                <w:b/>
                <w:bCs/>
                <w:noProof/>
              </w:rPr>
              <w:t>.  We aim to finish before it gets dark</w:t>
            </w:r>
            <w:r w:rsidR="007414F1" w:rsidRPr="005D0C3C">
              <w:rPr>
                <w:b/>
                <w:bCs/>
                <w:noProof/>
              </w:rPr>
              <w:t xml:space="preserve"> so envisage an end time of 4pm</w:t>
            </w:r>
            <w:r w:rsidR="00104B16" w:rsidRPr="005D0C3C">
              <w:rPr>
                <w:b/>
                <w:bCs/>
                <w:noProof/>
              </w:rPr>
              <w:t xml:space="preserve">.  </w:t>
            </w:r>
          </w:p>
          <w:p w14:paraId="27B42D73" w14:textId="77777777" w:rsidR="00104B16" w:rsidRPr="005D0C3C" w:rsidRDefault="00104B16">
            <w:pPr>
              <w:rPr>
                <w:b/>
                <w:bCs/>
                <w:noProof/>
              </w:rPr>
            </w:pPr>
          </w:p>
          <w:p w14:paraId="63BDDFFD" w14:textId="65E7725B" w:rsidR="00F13CAC" w:rsidRPr="005D0C3C" w:rsidRDefault="00F13CAC">
            <w:pPr>
              <w:rPr>
                <w:b/>
                <w:bCs/>
                <w:noProof/>
              </w:rPr>
            </w:pPr>
            <w:r w:rsidRPr="005D0C3C">
              <w:rPr>
                <w:b/>
                <w:bCs/>
                <w:noProof/>
              </w:rPr>
              <w:t xml:space="preserve">We will send out a list of jobs next week </w:t>
            </w:r>
            <w:r w:rsidR="005D0C3C" w:rsidRPr="005D0C3C">
              <w:rPr>
                <w:b/>
                <w:bCs/>
                <w:noProof/>
              </w:rPr>
              <w:t xml:space="preserve">– if you have the tools that can help us complete them please bring them along.  </w:t>
            </w:r>
          </w:p>
          <w:p w14:paraId="57209D4A" w14:textId="77777777" w:rsidR="005D0C3C" w:rsidRPr="005D0C3C" w:rsidRDefault="005D0C3C">
            <w:pPr>
              <w:rPr>
                <w:b/>
                <w:bCs/>
                <w:noProof/>
              </w:rPr>
            </w:pPr>
          </w:p>
          <w:p w14:paraId="1F3B88AD" w14:textId="514C44BD" w:rsidR="005D0C3C" w:rsidRPr="005D0C3C" w:rsidRDefault="005D0C3C">
            <w:pPr>
              <w:rPr>
                <w:b/>
                <w:bCs/>
                <w:noProof/>
              </w:rPr>
            </w:pPr>
            <w:r w:rsidRPr="005D0C3C">
              <w:rPr>
                <w:b/>
                <w:bCs/>
                <w:noProof/>
              </w:rPr>
              <w:t>Thank you for your support.</w:t>
            </w:r>
          </w:p>
          <w:p w14:paraId="76AFE195" w14:textId="4C2DB5AD" w:rsidR="00104B16" w:rsidRPr="005C3A95" w:rsidRDefault="00104B16">
            <w:pPr>
              <w:rPr>
                <w:b/>
                <w:bCs/>
                <w:noProof/>
                <w:color w:val="FF0000"/>
              </w:rPr>
            </w:pPr>
          </w:p>
        </w:tc>
      </w:tr>
    </w:tbl>
    <w:p w14:paraId="24AEF2AD" w14:textId="77777777" w:rsidR="007C1C68" w:rsidRDefault="007C1C68"/>
    <w:tbl>
      <w:tblPr>
        <w:tblStyle w:val="TableGrid"/>
        <w:tblW w:w="0" w:type="auto"/>
        <w:tblLook w:val="04A0" w:firstRow="1" w:lastRow="0" w:firstColumn="1" w:lastColumn="0" w:noHBand="0" w:noVBand="1"/>
      </w:tblPr>
      <w:tblGrid>
        <w:gridCol w:w="10420"/>
      </w:tblGrid>
      <w:tr w:rsidR="007C1C68" w14:paraId="2DBF7317" w14:textId="77777777" w:rsidTr="00CC601A">
        <w:tc>
          <w:tcPr>
            <w:tcW w:w="10420" w:type="dxa"/>
            <w:tcBorders>
              <w:top w:val="single" w:sz="18" w:space="0" w:color="FF0000"/>
              <w:left w:val="single" w:sz="18" w:space="0" w:color="FF0000"/>
              <w:bottom w:val="single" w:sz="18" w:space="0" w:color="FF0000"/>
              <w:right w:val="single" w:sz="18" w:space="0" w:color="FF0000"/>
            </w:tcBorders>
          </w:tcPr>
          <w:p w14:paraId="0CC69CDC" w14:textId="32AEF1A9" w:rsidR="007C1C68" w:rsidRDefault="007C1C68">
            <w:pPr>
              <w:rPr>
                <w:noProof/>
                <w:color w:val="000000" w:themeColor="text1"/>
              </w:rPr>
            </w:pPr>
            <w:r w:rsidRPr="0096115D">
              <w:rPr>
                <w:b/>
                <w:bCs/>
                <w:noProof/>
                <w:color w:val="FF0000"/>
              </w:rPr>
              <w:t>Diary Dates:</w:t>
            </w:r>
            <w:r w:rsidR="00CC601A">
              <w:rPr>
                <w:noProof/>
                <w:color w:val="000000" w:themeColor="text1"/>
              </w:rPr>
              <w:t xml:space="preserve">  </w:t>
            </w:r>
          </w:p>
          <w:p w14:paraId="0489998E" w14:textId="77777777" w:rsidR="0096115D" w:rsidRPr="004271DD" w:rsidRDefault="0096115D" w:rsidP="0096115D">
            <w:pPr>
              <w:rPr>
                <w:noProof/>
                <w:color w:val="000000" w:themeColor="text1"/>
              </w:rPr>
            </w:pPr>
          </w:p>
          <w:p w14:paraId="603A0ADC" w14:textId="690D89C0" w:rsidR="007C1C68" w:rsidRPr="0096115D" w:rsidRDefault="007C1C68" w:rsidP="00CC601A">
            <w:pPr>
              <w:rPr>
                <w:noProof/>
                <w:color w:val="000000" w:themeColor="text1"/>
              </w:rPr>
            </w:pPr>
          </w:p>
        </w:tc>
      </w:tr>
    </w:tbl>
    <w:p w14:paraId="6696C017" w14:textId="77777777" w:rsidR="00CB2450" w:rsidRDefault="00CB2450"/>
    <w:p w14:paraId="76B1C5D0" w14:textId="77777777" w:rsidR="00CB2450" w:rsidRDefault="00CB2450"/>
    <w:sectPr w:rsidR="00CB2450" w:rsidSect="00CB24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9377B"/>
    <w:multiLevelType w:val="multilevel"/>
    <w:tmpl w:val="5EE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8C485C"/>
    <w:multiLevelType w:val="hybridMultilevel"/>
    <w:tmpl w:val="8D70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3533D"/>
    <w:multiLevelType w:val="hybridMultilevel"/>
    <w:tmpl w:val="10C8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B633DA"/>
    <w:multiLevelType w:val="multilevel"/>
    <w:tmpl w:val="9BA8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F37790"/>
    <w:multiLevelType w:val="multilevel"/>
    <w:tmpl w:val="55C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7509436">
    <w:abstractNumId w:val="3"/>
  </w:num>
  <w:num w:numId="2" w16cid:durableId="138498074">
    <w:abstractNumId w:val="4"/>
  </w:num>
  <w:num w:numId="3" w16cid:durableId="1992520711">
    <w:abstractNumId w:val="0"/>
  </w:num>
  <w:num w:numId="4" w16cid:durableId="227229251">
    <w:abstractNumId w:val="2"/>
  </w:num>
  <w:num w:numId="5" w16cid:durableId="2100132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50"/>
    <w:rsid w:val="00007746"/>
    <w:rsid w:val="00011C3D"/>
    <w:rsid w:val="00012460"/>
    <w:rsid w:val="0001437A"/>
    <w:rsid w:val="000156FF"/>
    <w:rsid w:val="00021300"/>
    <w:rsid w:val="00024712"/>
    <w:rsid w:val="00030893"/>
    <w:rsid w:val="00031BF8"/>
    <w:rsid w:val="00044992"/>
    <w:rsid w:val="00064013"/>
    <w:rsid w:val="000649BB"/>
    <w:rsid w:val="00075325"/>
    <w:rsid w:val="00085739"/>
    <w:rsid w:val="00086FF0"/>
    <w:rsid w:val="00094AC0"/>
    <w:rsid w:val="000B5D74"/>
    <w:rsid w:val="000C07A5"/>
    <w:rsid w:val="000C4A64"/>
    <w:rsid w:val="000D3C62"/>
    <w:rsid w:val="000D4A47"/>
    <w:rsid w:val="000E382C"/>
    <w:rsid w:val="000E3E35"/>
    <w:rsid w:val="000F3F03"/>
    <w:rsid w:val="000F5B1C"/>
    <w:rsid w:val="00104B16"/>
    <w:rsid w:val="00105372"/>
    <w:rsid w:val="0011361C"/>
    <w:rsid w:val="00120117"/>
    <w:rsid w:val="00134FD5"/>
    <w:rsid w:val="001545A5"/>
    <w:rsid w:val="00177CF2"/>
    <w:rsid w:val="00182EE7"/>
    <w:rsid w:val="001A2C51"/>
    <w:rsid w:val="001A3DF5"/>
    <w:rsid w:val="001A5005"/>
    <w:rsid w:val="001B0508"/>
    <w:rsid w:val="001B6775"/>
    <w:rsid w:val="001C689B"/>
    <w:rsid w:val="001E07AB"/>
    <w:rsid w:val="001F5AAA"/>
    <w:rsid w:val="00207F15"/>
    <w:rsid w:val="00215DD0"/>
    <w:rsid w:val="002336FE"/>
    <w:rsid w:val="00241373"/>
    <w:rsid w:val="002423BE"/>
    <w:rsid w:val="00250CB8"/>
    <w:rsid w:val="002651A7"/>
    <w:rsid w:val="00273BF2"/>
    <w:rsid w:val="0027783E"/>
    <w:rsid w:val="00284FD0"/>
    <w:rsid w:val="0028657C"/>
    <w:rsid w:val="002942F8"/>
    <w:rsid w:val="002B157F"/>
    <w:rsid w:val="002B1F82"/>
    <w:rsid w:val="002B6DC8"/>
    <w:rsid w:val="002D604B"/>
    <w:rsid w:val="002F4A52"/>
    <w:rsid w:val="003161FD"/>
    <w:rsid w:val="00323D3A"/>
    <w:rsid w:val="00326C87"/>
    <w:rsid w:val="0033731C"/>
    <w:rsid w:val="0034277D"/>
    <w:rsid w:val="00385F5B"/>
    <w:rsid w:val="003A5555"/>
    <w:rsid w:val="003A5AFB"/>
    <w:rsid w:val="003C3D99"/>
    <w:rsid w:val="003D03C2"/>
    <w:rsid w:val="003D2F32"/>
    <w:rsid w:val="003D3B3B"/>
    <w:rsid w:val="003D41A4"/>
    <w:rsid w:val="003D467C"/>
    <w:rsid w:val="003D483A"/>
    <w:rsid w:val="003D608C"/>
    <w:rsid w:val="003E1342"/>
    <w:rsid w:val="003E547C"/>
    <w:rsid w:val="003E7480"/>
    <w:rsid w:val="003F1565"/>
    <w:rsid w:val="003F678F"/>
    <w:rsid w:val="004050BE"/>
    <w:rsid w:val="00405913"/>
    <w:rsid w:val="00415377"/>
    <w:rsid w:val="004166D4"/>
    <w:rsid w:val="0042216C"/>
    <w:rsid w:val="004227BA"/>
    <w:rsid w:val="004271DD"/>
    <w:rsid w:val="00433356"/>
    <w:rsid w:val="00433E2A"/>
    <w:rsid w:val="00442205"/>
    <w:rsid w:val="00446F2E"/>
    <w:rsid w:val="0045175D"/>
    <w:rsid w:val="0045432E"/>
    <w:rsid w:val="004644EE"/>
    <w:rsid w:val="004679AF"/>
    <w:rsid w:val="00480DF7"/>
    <w:rsid w:val="00481753"/>
    <w:rsid w:val="00486516"/>
    <w:rsid w:val="00487FC2"/>
    <w:rsid w:val="00492099"/>
    <w:rsid w:val="004A02C3"/>
    <w:rsid w:val="004A2443"/>
    <w:rsid w:val="004A313E"/>
    <w:rsid w:val="004B074A"/>
    <w:rsid w:val="004B5A03"/>
    <w:rsid w:val="004C40E2"/>
    <w:rsid w:val="004E29B3"/>
    <w:rsid w:val="004E62AC"/>
    <w:rsid w:val="0050579A"/>
    <w:rsid w:val="00523E98"/>
    <w:rsid w:val="00544FBB"/>
    <w:rsid w:val="00546500"/>
    <w:rsid w:val="00562429"/>
    <w:rsid w:val="00567BE0"/>
    <w:rsid w:val="00577FAE"/>
    <w:rsid w:val="005824C7"/>
    <w:rsid w:val="00586B1D"/>
    <w:rsid w:val="00594596"/>
    <w:rsid w:val="005A4111"/>
    <w:rsid w:val="005A6634"/>
    <w:rsid w:val="005C1EB5"/>
    <w:rsid w:val="005C3A95"/>
    <w:rsid w:val="005C3D42"/>
    <w:rsid w:val="005D0C3C"/>
    <w:rsid w:val="005E48B7"/>
    <w:rsid w:val="005F5DA1"/>
    <w:rsid w:val="00602A78"/>
    <w:rsid w:val="00606A6A"/>
    <w:rsid w:val="00612DCE"/>
    <w:rsid w:val="006157BB"/>
    <w:rsid w:val="00621ACB"/>
    <w:rsid w:val="00630785"/>
    <w:rsid w:val="0063539F"/>
    <w:rsid w:val="00635805"/>
    <w:rsid w:val="006411B4"/>
    <w:rsid w:val="0064223A"/>
    <w:rsid w:val="00646846"/>
    <w:rsid w:val="00652D2F"/>
    <w:rsid w:val="00662D22"/>
    <w:rsid w:val="00666A8C"/>
    <w:rsid w:val="00667977"/>
    <w:rsid w:val="00693117"/>
    <w:rsid w:val="0069350E"/>
    <w:rsid w:val="006953CD"/>
    <w:rsid w:val="00696990"/>
    <w:rsid w:val="006B6967"/>
    <w:rsid w:val="006C540E"/>
    <w:rsid w:val="006C668C"/>
    <w:rsid w:val="006D4E95"/>
    <w:rsid w:val="006D4FE3"/>
    <w:rsid w:val="006D7A04"/>
    <w:rsid w:val="00724561"/>
    <w:rsid w:val="00724797"/>
    <w:rsid w:val="00725DBB"/>
    <w:rsid w:val="007414F1"/>
    <w:rsid w:val="007520DA"/>
    <w:rsid w:val="00753523"/>
    <w:rsid w:val="00753F18"/>
    <w:rsid w:val="0076058F"/>
    <w:rsid w:val="00760E16"/>
    <w:rsid w:val="00762F88"/>
    <w:rsid w:val="00772ECE"/>
    <w:rsid w:val="00773565"/>
    <w:rsid w:val="00792E81"/>
    <w:rsid w:val="007A16F9"/>
    <w:rsid w:val="007A1E70"/>
    <w:rsid w:val="007A63F2"/>
    <w:rsid w:val="007A711A"/>
    <w:rsid w:val="007B6664"/>
    <w:rsid w:val="007C1C68"/>
    <w:rsid w:val="007C1E2C"/>
    <w:rsid w:val="007E337A"/>
    <w:rsid w:val="007F6F03"/>
    <w:rsid w:val="007F7CCE"/>
    <w:rsid w:val="00802D6A"/>
    <w:rsid w:val="008205B0"/>
    <w:rsid w:val="00821308"/>
    <w:rsid w:val="00824F80"/>
    <w:rsid w:val="00825EED"/>
    <w:rsid w:val="008413CC"/>
    <w:rsid w:val="0084291C"/>
    <w:rsid w:val="00844FF5"/>
    <w:rsid w:val="00851C72"/>
    <w:rsid w:val="00852319"/>
    <w:rsid w:val="008546DC"/>
    <w:rsid w:val="00862A58"/>
    <w:rsid w:val="00864471"/>
    <w:rsid w:val="008809D3"/>
    <w:rsid w:val="00882F65"/>
    <w:rsid w:val="0088618D"/>
    <w:rsid w:val="008A3F6B"/>
    <w:rsid w:val="008B651F"/>
    <w:rsid w:val="008C1937"/>
    <w:rsid w:val="008C388A"/>
    <w:rsid w:val="008D25D3"/>
    <w:rsid w:val="008D27E4"/>
    <w:rsid w:val="008D3C9F"/>
    <w:rsid w:val="008E4C6E"/>
    <w:rsid w:val="008E61B8"/>
    <w:rsid w:val="00906891"/>
    <w:rsid w:val="0093516C"/>
    <w:rsid w:val="0096115D"/>
    <w:rsid w:val="009634DB"/>
    <w:rsid w:val="00973E6A"/>
    <w:rsid w:val="009742F6"/>
    <w:rsid w:val="00977A55"/>
    <w:rsid w:val="0098117A"/>
    <w:rsid w:val="00985890"/>
    <w:rsid w:val="00986530"/>
    <w:rsid w:val="0099225D"/>
    <w:rsid w:val="0099550E"/>
    <w:rsid w:val="00997614"/>
    <w:rsid w:val="009A11FC"/>
    <w:rsid w:val="009A13CF"/>
    <w:rsid w:val="009A3349"/>
    <w:rsid w:val="009B095E"/>
    <w:rsid w:val="009B293E"/>
    <w:rsid w:val="009B52D0"/>
    <w:rsid w:val="009E00B9"/>
    <w:rsid w:val="009F124D"/>
    <w:rsid w:val="009F2974"/>
    <w:rsid w:val="009F2C70"/>
    <w:rsid w:val="00A04FF3"/>
    <w:rsid w:val="00A10DC7"/>
    <w:rsid w:val="00A1258B"/>
    <w:rsid w:val="00A14BAA"/>
    <w:rsid w:val="00A15A43"/>
    <w:rsid w:val="00A1796C"/>
    <w:rsid w:val="00A21F58"/>
    <w:rsid w:val="00A25639"/>
    <w:rsid w:val="00A260C4"/>
    <w:rsid w:val="00A34903"/>
    <w:rsid w:val="00A34B79"/>
    <w:rsid w:val="00A375F8"/>
    <w:rsid w:val="00A40CA6"/>
    <w:rsid w:val="00A433BE"/>
    <w:rsid w:val="00A43F64"/>
    <w:rsid w:val="00A464AF"/>
    <w:rsid w:val="00A5654C"/>
    <w:rsid w:val="00A65DD0"/>
    <w:rsid w:val="00A70E66"/>
    <w:rsid w:val="00A864EC"/>
    <w:rsid w:val="00A952AF"/>
    <w:rsid w:val="00A974AD"/>
    <w:rsid w:val="00AB097F"/>
    <w:rsid w:val="00AB5443"/>
    <w:rsid w:val="00AE1446"/>
    <w:rsid w:val="00AE4B0C"/>
    <w:rsid w:val="00AE6EAB"/>
    <w:rsid w:val="00AF22C0"/>
    <w:rsid w:val="00B00FA2"/>
    <w:rsid w:val="00B10BBF"/>
    <w:rsid w:val="00B14212"/>
    <w:rsid w:val="00B15B40"/>
    <w:rsid w:val="00B21DC2"/>
    <w:rsid w:val="00B307BD"/>
    <w:rsid w:val="00B43D9A"/>
    <w:rsid w:val="00B50179"/>
    <w:rsid w:val="00B531B4"/>
    <w:rsid w:val="00B61DF2"/>
    <w:rsid w:val="00B72756"/>
    <w:rsid w:val="00B74462"/>
    <w:rsid w:val="00B82134"/>
    <w:rsid w:val="00B9591E"/>
    <w:rsid w:val="00BA2AF0"/>
    <w:rsid w:val="00BA77D4"/>
    <w:rsid w:val="00BB0645"/>
    <w:rsid w:val="00BC29F5"/>
    <w:rsid w:val="00BC3A4A"/>
    <w:rsid w:val="00BD641D"/>
    <w:rsid w:val="00BD7288"/>
    <w:rsid w:val="00BD7B68"/>
    <w:rsid w:val="00BE3F67"/>
    <w:rsid w:val="00BE7EFD"/>
    <w:rsid w:val="00BF670F"/>
    <w:rsid w:val="00C032B2"/>
    <w:rsid w:val="00C03F29"/>
    <w:rsid w:val="00C10A3C"/>
    <w:rsid w:val="00C10FE8"/>
    <w:rsid w:val="00C238CA"/>
    <w:rsid w:val="00C313FC"/>
    <w:rsid w:val="00C335E8"/>
    <w:rsid w:val="00C33651"/>
    <w:rsid w:val="00C3756F"/>
    <w:rsid w:val="00C63F29"/>
    <w:rsid w:val="00C709E3"/>
    <w:rsid w:val="00C76534"/>
    <w:rsid w:val="00C86E9D"/>
    <w:rsid w:val="00C91983"/>
    <w:rsid w:val="00C932B3"/>
    <w:rsid w:val="00C95450"/>
    <w:rsid w:val="00CA13B8"/>
    <w:rsid w:val="00CB057C"/>
    <w:rsid w:val="00CB2450"/>
    <w:rsid w:val="00CB44ED"/>
    <w:rsid w:val="00CB5989"/>
    <w:rsid w:val="00CC53E1"/>
    <w:rsid w:val="00CC601A"/>
    <w:rsid w:val="00CD44CD"/>
    <w:rsid w:val="00D16177"/>
    <w:rsid w:val="00D348D6"/>
    <w:rsid w:val="00D35AC2"/>
    <w:rsid w:val="00D50022"/>
    <w:rsid w:val="00D50570"/>
    <w:rsid w:val="00D55A69"/>
    <w:rsid w:val="00D560C5"/>
    <w:rsid w:val="00D67927"/>
    <w:rsid w:val="00D67D6C"/>
    <w:rsid w:val="00D76DB0"/>
    <w:rsid w:val="00D81794"/>
    <w:rsid w:val="00D95332"/>
    <w:rsid w:val="00D96FD6"/>
    <w:rsid w:val="00DA2AC2"/>
    <w:rsid w:val="00DA4823"/>
    <w:rsid w:val="00DA65B5"/>
    <w:rsid w:val="00DB5F83"/>
    <w:rsid w:val="00DF41F5"/>
    <w:rsid w:val="00E0052E"/>
    <w:rsid w:val="00E07EB9"/>
    <w:rsid w:val="00E14D92"/>
    <w:rsid w:val="00E234D8"/>
    <w:rsid w:val="00E27CED"/>
    <w:rsid w:val="00E34AFE"/>
    <w:rsid w:val="00E61606"/>
    <w:rsid w:val="00E81DCF"/>
    <w:rsid w:val="00E81E97"/>
    <w:rsid w:val="00E86731"/>
    <w:rsid w:val="00E941B9"/>
    <w:rsid w:val="00E951BA"/>
    <w:rsid w:val="00E971B1"/>
    <w:rsid w:val="00E97A2F"/>
    <w:rsid w:val="00EB39FE"/>
    <w:rsid w:val="00EB4589"/>
    <w:rsid w:val="00ED4AA2"/>
    <w:rsid w:val="00F04962"/>
    <w:rsid w:val="00F13CAC"/>
    <w:rsid w:val="00F26C1F"/>
    <w:rsid w:val="00F26E2E"/>
    <w:rsid w:val="00F418B5"/>
    <w:rsid w:val="00F53AA5"/>
    <w:rsid w:val="00F80672"/>
    <w:rsid w:val="00F8608B"/>
    <w:rsid w:val="00F96614"/>
    <w:rsid w:val="00FA3103"/>
    <w:rsid w:val="00FA4085"/>
    <w:rsid w:val="00FB2090"/>
    <w:rsid w:val="00FB3E2F"/>
    <w:rsid w:val="00FB7477"/>
    <w:rsid w:val="00FC4D6B"/>
    <w:rsid w:val="00FC579E"/>
    <w:rsid w:val="00FE0F69"/>
    <w:rsid w:val="00FE24D0"/>
    <w:rsid w:val="00FF2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4854"/>
  <w15:chartTrackingRefBased/>
  <w15:docId w15:val="{750509D2-1DAA-4A12-9CAE-52302EFA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F5"/>
  </w:style>
  <w:style w:type="paragraph" w:styleId="Heading1">
    <w:name w:val="heading 1"/>
    <w:basedOn w:val="Normal"/>
    <w:next w:val="Normal"/>
    <w:link w:val="Heading1Char"/>
    <w:uiPriority w:val="9"/>
    <w:qFormat/>
    <w:rsid w:val="00CB2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450"/>
    <w:rPr>
      <w:rFonts w:eastAsiaTheme="majorEastAsia" w:cstheme="majorBidi"/>
      <w:color w:val="272727" w:themeColor="text1" w:themeTint="D8"/>
    </w:rPr>
  </w:style>
  <w:style w:type="paragraph" w:styleId="Title">
    <w:name w:val="Title"/>
    <w:basedOn w:val="Normal"/>
    <w:next w:val="Normal"/>
    <w:link w:val="TitleChar"/>
    <w:uiPriority w:val="10"/>
    <w:qFormat/>
    <w:rsid w:val="00CB2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450"/>
    <w:pPr>
      <w:spacing w:before="160"/>
      <w:jc w:val="center"/>
    </w:pPr>
    <w:rPr>
      <w:i/>
      <w:iCs/>
      <w:color w:val="404040" w:themeColor="text1" w:themeTint="BF"/>
    </w:rPr>
  </w:style>
  <w:style w:type="character" w:customStyle="1" w:styleId="QuoteChar">
    <w:name w:val="Quote Char"/>
    <w:basedOn w:val="DefaultParagraphFont"/>
    <w:link w:val="Quote"/>
    <w:uiPriority w:val="29"/>
    <w:rsid w:val="00CB2450"/>
    <w:rPr>
      <w:i/>
      <w:iCs/>
      <w:color w:val="404040" w:themeColor="text1" w:themeTint="BF"/>
    </w:rPr>
  </w:style>
  <w:style w:type="paragraph" w:styleId="ListParagraph">
    <w:name w:val="List Paragraph"/>
    <w:basedOn w:val="Normal"/>
    <w:uiPriority w:val="34"/>
    <w:qFormat/>
    <w:rsid w:val="00CB2450"/>
    <w:pPr>
      <w:ind w:left="720"/>
      <w:contextualSpacing/>
    </w:pPr>
  </w:style>
  <w:style w:type="character" w:styleId="IntenseEmphasis">
    <w:name w:val="Intense Emphasis"/>
    <w:basedOn w:val="DefaultParagraphFont"/>
    <w:uiPriority w:val="21"/>
    <w:qFormat/>
    <w:rsid w:val="00CB2450"/>
    <w:rPr>
      <w:i/>
      <w:iCs/>
      <w:color w:val="0F4761" w:themeColor="accent1" w:themeShade="BF"/>
    </w:rPr>
  </w:style>
  <w:style w:type="paragraph" w:styleId="IntenseQuote">
    <w:name w:val="Intense Quote"/>
    <w:basedOn w:val="Normal"/>
    <w:next w:val="Normal"/>
    <w:link w:val="IntenseQuoteChar"/>
    <w:uiPriority w:val="30"/>
    <w:qFormat/>
    <w:rsid w:val="00CB2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450"/>
    <w:rPr>
      <w:i/>
      <w:iCs/>
      <w:color w:val="0F4761" w:themeColor="accent1" w:themeShade="BF"/>
    </w:rPr>
  </w:style>
  <w:style w:type="character" w:styleId="IntenseReference">
    <w:name w:val="Intense Reference"/>
    <w:basedOn w:val="DefaultParagraphFont"/>
    <w:uiPriority w:val="32"/>
    <w:qFormat/>
    <w:rsid w:val="00CB2450"/>
    <w:rPr>
      <w:b/>
      <w:bCs/>
      <w:smallCaps/>
      <w:color w:val="0F4761" w:themeColor="accent1" w:themeShade="BF"/>
      <w:spacing w:val="5"/>
    </w:rPr>
  </w:style>
  <w:style w:type="table" w:styleId="TableGrid">
    <w:name w:val="Table Grid"/>
    <w:basedOn w:val="TableNormal"/>
    <w:uiPriority w:val="39"/>
    <w:rsid w:val="00CB2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927"/>
    <w:rPr>
      <w:color w:val="467886" w:themeColor="hyperlink"/>
      <w:u w:val="single"/>
    </w:rPr>
  </w:style>
  <w:style w:type="character" w:styleId="UnresolvedMention">
    <w:name w:val="Unresolved Mention"/>
    <w:basedOn w:val="DefaultParagraphFont"/>
    <w:uiPriority w:val="99"/>
    <w:semiHidden/>
    <w:unhideWhenUsed/>
    <w:rsid w:val="00D67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7484">
      <w:bodyDiv w:val="1"/>
      <w:marLeft w:val="0"/>
      <w:marRight w:val="0"/>
      <w:marTop w:val="0"/>
      <w:marBottom w:val="0"/>
      <w:divBdr>
        <w:top w:val="none" w:sz="0" w:space="0" w:color="auto"/>
        <w:left w:val="none" w:sz="0" w:space="0" w:color="auto"/>
        <w:bottom w:val="none" w:sz="0" w:space="0" w:color="auto"/>
        <w:right w:val="none" w:sz="0" w:space="0" w:color="auto"/>
      </w:divBdr>
    </w:div>
    <w:div w:id="1052267013">
      <w:bodyDiv w:val="1"/>
      <w:marLeft w:val="0"/>
      <w:marRight w:val="0"/>
      <w:marTop w:val="0"/>
      <w:marBottom w:val="0"/>
      <w:divBdr>
        <w:top w:val="none" w:sz="0" w:space="0" w:color="auto"/>
        <w:left w:val="none" w:sz="0" w:space="0" w:color="auto"/>
        <w:bottom w:val="none" w:sz="0" w:space="0" w:color="auto"/>
        <w:right w:val="none" w:sz="0" w:space="0" w:color="auto"/>
      </w:divBdr>
      <w:divsChild>
        <w:div w:id="1858615261">
          <w:marLeft w:val="0"/>
          <w:marRight w:val="0"/>
          <w:marTop w:val="0"/>
          <w:marBottom w:val="0"/>
          <w:divBdr>
            <w:top w:val="none" w:sz="0" w:space="0" w:color="auto"/>
            <w:left w:val="none" w:sz="0" w:space="0" w:color="auto"/>
            <w:bottom w:val="none" w:sz="0" w:space="0" w:color="auto"/>
            <w:right w:val="none" w:sz="0" w:space="0" w:color="auto"/>
          </w:divBdr>
          <w:divsChild>
            <w:div w:id="1350066893">
              <w:marLeft w:val="0"/>
              <w:marRight w:val="0"/>
              <w:marTop w:val="0"/>
              <w:marBottom w:val="160"/>
              <w:divBdr>
                <w:top w:val="none" w:sz="0" w:space="0" w:color="auto"/>
                <w:left w:val="none" w:sz="0" w:space="0" w:color="auto"/>
                <w:bottom w:val="none" w:sz="0" w:space="0" w:color="auto"/>
                <w:right w:val="none" w:sz="0" w:space="0" w:color="auto"/>
              </w:divBdr>
            </w:div>
            <w:div w:id="173874880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52656903">
      <w:bodyDiv w:val="1"/>
      <w:marLeft w:val="0"/>
      <w:marRight w:val="0"/>
      <w:marTop w:val="0"/>
      <w:marBottom w:val="0"/>
      <w:divBdr>
        <w:top w:val="none" w:sz="0" w:space="0" w:color="auto"/>
        <w:left w:val="none" w:sz="0" w:space="0" w:color="auto"/>
        <w:bottom w:val="none" w:sz="0" w:space="0" w:color="auto"/>
        <w:right w:val="none" w:sz="0" w:space="0" w:color="auto"/>
      </w:divBdr>
      <w:divsChild>
        <w:div w:id="1872105369">
          <w:marLeft w:val="0"/>
          <w:marRight w:val="0"/>
          <w:marTop w:val="0"/>
          <w:marBottom w:val="0"/>
          <w:divBdr>
            <w:top w:val="none" w:sz="0" w:space="0" w:color="auto"/>
            <w:left w:val="none" w:sz="0" w:space="0" w:color="auto"/>
            <w:bottom w:val="none" w:sz="0" w:space="0" w:color="auto"/>
            <w:right w:val="none" w:sz="0" w:space="0" w:color="auto"/>
          </w:divBdr>
          <w:divsChild>
            <w:div w:id="1801847355">
              <w:marLeft w:val="0"/>
              <w:marRight w:val="0"/>
              <w:marTop w:val="0"/>
              <w:marBottom w:val="160"/>
              <w:divBdr>
                <w:top w:val="none" w:sz="0" w:space="0" w:color="auto"/>
                <w:left w:val="none" w:sz="0" w:space="0" w:color="auto"/>
                <w:bottom w:val="none" w:sz="0" w:space="0" w:color="auto"/>
                <w:right w:val="none" w:sz="0" w:space="0" w:color="auto"/>
              </w:divBdr>
            </w:div>
            <w:div w:id="47199066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28747712">
      <w:bodyDiv w:val="1"/>
      <w:marLeft w:val="0"/>
      <w:marRight w:val="0"/>
      <w:marTop w:val="0"/>
      <w:marBottom w:val="0"/>
      <w:divBdr>
        <w:top w:val="none" w:sz="0" w:space="0" w:color="auto"/>
        <w:left w:val="none" w:sz="0" w:space="0" w:color="auto"/>
        <w:bottom w:val="none" w:sz="0" w:space="0" w:color="auto"/>
        <w:right w:val="none" w:sz="0" w:space="0" w:color="auto"/>
      </w:divBdr>
    </w:div>
    <w:div w:id="2073387843">
      <w:bodyDiv w:val="1"/>
      <w:marLeft w:val="0"/>
      <w:marRight w:val="0"/>
      <w:marTop w:val="0"/>
      <w:marBottom w:val="0"/>
      <w:divBdr>
        <w:top w:val="none" w:sz="0" w:space="0" w:color="auto"/>
        <w:left w:val="none" w:sz="0" w:space="0" w:color="auto"/>
        <w:bottom w:val="none" w:sz="0" w:space="0" w:color="auto"/>
        <w:right w:val="none" w:sz="0" w:space="0" w:color="auto"/>
      </w:divBdr>
    </w:div>
    <w:div w:id="20847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mungfali.com/explore/Entrance-Only-Sign-Printabl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ecteezy.com/vector-art/213725-diverse-children-playing-vectors"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pixabay.com/en/poppy-poppies-summer-flower-plant-5074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yperlink" Target="https://freepngimg.com/png/33596-toy"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cartoondealer.com/image/56609237/european-mini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1c164-9014-4ddc-8171-227cd578c4e8">
      <Terms xmlns="http://schemas.microsoft.com/office/infopath/2007/PartnerControls"/>
    </lcf76f155ced4ddcb4097134ff3c332f>
    <TaxCatchAll xmlns="fcef52fb-ec2a-4114-8bc1-bacfdbb097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BF1E38B3DED940BDCC1D670ECAAA34" ma:contentTypeVersion="14" ma:contentTypeDescription="Create a new document." ma:contentTypeScope="" ma:versionID="aff0e6353646e66005281d8cc123c093">
  <xsd:schema xmlns:xsd="http://www.w3.org/2001/XMLSchema" xmlns:xs="http://www.w3.org/2001/XMLSchema" xmlns:p="http://schemas.microsoft.com/office/2006/metadata/properties" xmlns:ns2="33f1c164-9014-4ddc-8171-227cd578c4e8" xmlns:ns3="fcef52fb-ec2a-4114-8bc1-bacfdbb0974b" targetNamespace="http://schemas.microsoft.com/office/2006/metadata/properties" ma:root="true" ma:fieldsID="0c087195ce0bde112d500356958fd9d3" ns2:_="" ns3:_="">
    <xsd:import namespace="33f1c164-9014-4ddc-8171-227cd578c4e8"/>
    <xsd:import namespace="fcef52fb-ec2a-4114-8bc1-bacfdbb09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c164-9014-4ddc-8171-227cd578c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ef52fb-ec2a-4114-8bc1-bacfdbb09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d7d01-8782-45b3-8c64-62462757d855}" ma:internalName="TaxCatchAll" ma:showField="CatchAllData" ma:web="fcef52fb-ec2a-4114-8bc1-bacfdbb09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DC0C4-BD23-48A3-8234-ACCA2C561BE5}">
  <ds:schemaRefs>
    <ds:schemaRef ds:uri="http://schemas.microsoft.com/sharepoint/v3/contenttype/forms"/>
  </ds:schemaRefs>
</ds:datastoreItem>
</file>

<file path=customXml/itemProps2.xml><?xml version="1.0" encoding="utf-8"?>
<ds:datastoreItem xmlns:ds="http://schemas.openxmlformats.org/officeDocument/2006/customXml" ds:itemID="{73CEFC5F-0E00-43F6-93CE-5A3F9E86CBCC}">
  <ds:schemaRefs>
    <ds:schemaRef ds:uri="http://schemas.microsoft.com/office/2006/metadata/properties"/>
    <ds:schemaRef ds:uri="http://schemas.microsoft.com/office/infopath/2007/PartnerControls"/>
    <ds:schemaRef ds:uri="33f1c164-9014-4ddc-8171-227cd578c4e8"/>
    <ds:schemaRef ds:uri="fcef52fb-ec2a-4114-8bc1-bacfdbb0974b"/>
  </ds:schemaRefs>
</ds:datastoreItem>
</file>

<file path=customXml/itemProps3.xml><?xml version="1.0" encoding="utf-8"?>
<ds:datastoreItem xmlns:ds="http://schemas.openxmlformats.org/officeDocument/2006/customXml" ds:itemID="{AFF5B46C-8B86-4588-8B82-1206BADC453C}"/>
</file>

<file path=docProps/app.xml><?xml version="1.0" encoding="utf-8"?>
<Properties xmlns="http://schemas.openxmlformats.org/officeDocument/2006/extended-properties" xmlns:vt="http://schemas.openxmlformats.org/officeDocument/2006/docPropsVTypes">
  <Template>Normal.dotm</Template>
  <TotalTime>151</TotalTime>
  <Pages>3</Pages>
  <Words>1273</Words>
  <Characters>6396</Characters>
  <Application>Microsoft Office Word</Application>
  <DocSecurity>0</DocSecurity>
  <Lines>164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HeadTeacher</dc:creator>
  <cp:keywords/>
  <dc:description/>
  <cp:lastModifiedBy>Nicky Morris (HeadTeacher) - Trythall School</cp:lastModifiedBy>
  <cp:revision>189</cp:revision>
  <dcterms:created xsi:type="dcterms:W3CDTF">2025-10-02T17:13:00Z</dcterms:created>
  <dcterms:modified xsi:type="dcterms:W3CDTF">2025-10-29T11:50:00Z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0x010100BFBF1E38B3DED940BDCC1D670ECAAA34</vt:lpwstr>
  </property>
  <property fmtid="{D5CDD505-2E9C-101B-9397-08002B2CF9AE}" pid="3" name="MediaServiceImageTags">
    <vt:lpwstr/>
  </property>
</Properties>
</file>